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AFB" w:rsidRPr="00463AFB" w:rsidRDefault="00463AFB" w:rsidP="00463AFB">
      <w:pPr>
        <w:widowControl/>
        <w:tabs>
          <w:tab w:val="right" w:pos="9639"/>
        </w:tabs>
        <w:jc w:val="left"/>
        <w:rPr>
          <w:rFonts w:ascii="Arial" w:eastAsia="宋体" w:hAnsi="Arial" w:cs="Times New Roman"/>
          <w:b/>
          <w:i/>
          <w:kern w:val="0"/>
          <w:sz w:val="28"/>
          <w:szCs w:val="20"/>
          <w:lang w:eastAsia="en-US"/>
        </w:rPr>
      </w:pPr>
      <w:bookmarkStart w:id="0" w:name="_Hlt448930105"/>
      <w:bookmarkStart w:id="1" w:name="_Hlt450039480"/>
      <w:bookmarkStart w:id="2" w:name="_Hlt449016246"/>
      <w:bookmarkStart w:id="3" w:name="_Hlt450051172"/>
      <w:bookmarkStart w:id="4" w:name="_Hlt450066085"/>
      <w:bookmarkStart w:id="5" w:name="_Hlt450066087"/>
      <w:bookmarkStart w:id="6" w:name="_Ref124589705"/>
      <w:bookmarkStart w:id="7" w:name="_Ref129681862"/>
      <w:bookmarkEnd w:id="0"/>
      <w:bookmarkEnd w:id="1"/>
      <w:bookmarkEnd w:id="2"/>
      <w:bookmarkEnd w:id="3"/>
      <w:bookmarkEnd w:id="4"/>
      <w:bookmarkEnd w:id="5"/>
      <w:r w:rsidRPr="00463AFB">
        <w:rPr>
          <w:rFonts w:ascii="Arial" w:eastAsia="宋体" w:hAnsi="Arial" w:cs="Arial"/>
          <w:b/>
          <w:kern w:val="0"/>
          <w:sz w:val="24"/>
          <w:szCs w:val="24"/>
          <w:lang w:val="en-GB" w:eastAsia="en-US"/>
        </w:rPr>
        <w:t>3GPP TSG-RAN WG4 Meeting #</w:t>
      </w:r>
      <w:r w:rsidRPr="00463AFB">
        <w:rPr>
          <w:rFonts w:ascii="Arial" w:eastAsia="宋体" w:hAnsi="Arial" w:cs="Arial"/>
          <w:b/>
          <w:kern w:val="0"/>
          <w:sz w:val="24"/>
          <w:szCs w:val="24"/>
          <w:lang w:val="en-GB"/>
        </w:rPr>
        <w:t>9</w:t>
      </w:r>
      <w:r w:rsidR="00AC5DBB">
        <w:rPr>
          <w:rFonts w:ascii="Arial" w:eastAsia="宋体" w:hAnsi="Arial" w:cs="Arial"/>
          <w:b/>
          <w:kern w:val="0"/>
          <w:sz w:val="24"/>
          <w:szCs w:val="24"/>
          <w:lang w:val="en-GB"/>
        </w:rPr>
        <w:t>6</w:t>
      </w:r>
      <w:r w:rsidRPr="00463AFB">
        <w:rPr>
          <w:rFonts w:ascii="Arial" w:eastAsia="宋体" w:hAnsi="Arial" w:cs="Arial"/>
          <w:b/>
          <w:kern w:val="0"/>
          <w:sz w:val="24"/>
          <w:szCs w:val="24"/>
        </w:rPr>
        <w:t>-e</w:t>
      </w:r>
      <w:r w:rsidRPr="00463AFB">
        <w:rPr>
          <w:rFonts w:ascii="Arial" w:eastAsia="宋体" w:hAnsi="Arial" w:cs="Times New Roman"/>
          <w:b/>
          <w:i/>
          <w:kern w:val="0"/>
          <w:sz w:val="28"/>
          <w:szCs w:val="20"/>
          <w:lang w:val="en-GB" w:eastAsia="en-US"/>
        </w:rPr>
        <w:tab/>
      </w:r>
      <w:r w:rsidRPr="00463AFB">
        <w:rPr>
          <w:rFonts w:ascii="Arial" w:eastAsia="宋体" w:hAnsi="Arial" w:cs="Times New Roman" w:hint="eastAsia"/>
          <w:b/>
          <w:i/>
          <w:kern w:val="0"/>
          <w:sz w:val="28"/>
          <w:szCs w:val="20"/>
        </w:rPr>
        <w:t>R4-</w:t>
      </w:r>
      <w:r w:rsidRPr="00463AFB">
        <w:rPr>
          <w:rFonts w:ascii="Arial" w:eastAsia="宋体" w:hAnsi="Arial" w:cs="Times New Roman"/>
          <w:b/>
          <w:i/>
          <w:kern w:val="0"/>
          <w:sz w:val="28"/>
          <w:szCs w:val="20"/>
        </w:rPr>
        <w:t>20</w:t>
      </w:r>
      <w:r w:rsidR="000274C4">
        <w:rPr>
          <w:rFonts w:ascii="Arial" w:eastAsia="宋体" w:hAnsi="Arial" w:cs="Times New Roman"/>
          <w:b/>
          <w:i/>
          <w:kern w:val="0"/>
          <w:sz w:val="28"/>
          <w:szCs w:val="20"/>
        </w:rPr>
        <w:t>09577</w:t>
      </w:r>
    </w:p>
    <w:p w:rsidR="00463AFB" w:rsidRPr="00463AFB" w:rsidRDefault="00AC5DBB" w:rsidP="00463AFB">
      <w:pPr>
        <w:widowControl/>
        <w:spacing w:after="120"/>
        <w:jc w:val="left"/>
        <w:outlineLvl w:val="0"/>
        <w:rPr>
          <w:rFonts w:ascii="Arial" w:eastAsia="宋体" w:hAnsi="Arial" w:cs="Times New Roman"/>
          <w:b/>
          <w:kern w:val="0"/>
          <w:sz w:val="24"/>
          <w:szCs w:val="24"/>
        </w:rPr>
      </w:pPr>
      <w:r w:rsidRPr="00AC5DBB">
        <w:rPr>
          <w:rFonts w:ascii="Arial" w:eastAsia="宋体" w:hAnsi="Arial" w:cs="Times New Roman"/>
          <w:b/>
          <w:kern w:val="0"/>
          <w:sz w:val="24"/>
          <w:szCs w:val="24"/>
          <w:lang w:val="en-GB"/>
        </w:rPr>
        <w:t>Electronic Meeting, 17-28 Aug., 2020</w:t>
      </w:r>
    </w:p>
    <w:p w:rsidR="00463AFB" w:rsidRPr="00463AFB" w:rsidRDefault="00463AFB" w:rsidP="00463AFB">
      <w:pPr>
        <w:tabs>
          <w:tab w:val="left" w:pos="2155"/>
        </w:tabs>
        <w:spacing w:after="120"/>
        <w:ind w:left="2610" w:hanging="2610"/>
        <w:rPr>
          <w:rFonts w:ascii="Arial" w:eastAsia="宋体" w:hAnsi="Arial" w:cs="Times New Roman"/>
          <w:b/>
          <w:kern w:val="0"/>
          <w:sz w:val="24"/>
          <w:szCs w:val="24"/>
        </w:rPr>
      </w:pPr>
      <w:r w:rsidRPr="00463AFB">
        <w:rPr>
          <w:rFonts w:ascii="Arial" w:eastAsia="宋体" w:hAnsi="Arial" w:cs="Times New Roman"/>
          <w:b/>
          <w:kern w:val="0"/>
          <w:sz w:val="24"/>
          <w:szCs w:val="24"/>
          <w:lang w:val="en-GB"/>
        </w:rPr>
        <w:t>Agenda Item:</w:t>
      </w:r>
      <w:r w:rsidRPr="00463AFB">
        <w:rPr>
          <w:rFonts w:ascii="Arial" w:eastAsia="宋体" w:hAnsi="Arial" w:cs="Times New Roman" w:hint="eastAsia"/>
          <w:b/>
          <w:kern w:val="0"/>
          <w:sz w:val="24"/>
          <w:szCs w:val="24"/>
          <w:lang w:val="en-GB"/>
        </w:rPr>
        <w:tab/>
      </w:r>
      <w:r w:rsidR="002721C2" w:rsidRPr="002721C2">
        <w:rPr>
          <w:rFonts w:ascii="Arial" w:eastAsia="宋体" w:hAnsi="Arial" w:cs="Times New Roman" w:hint="eastAsia"/>
          <w:kern w:val="0"/>
          <w:sz w:val="24"/>
          <w:szCs w:val="24"/>
        </w:rPr>
        <w:t>7</w:t>
      </w:r>
      <w:r w:rsidRPr="00463AFB">
        <w:rPr>
          <w:rFonts w:ascii="Arial" w:eastAsia="宋体" w:hAnsi="Arial" w:cs="Times New Roman" w:hint="eastAsia"/>
          <w:kern w:val="0"/>
          <w:sz w:val="24"/>
          <w:szCs w:val="24"/>
        </w:rPr>
        <w:t>.</w:t>
      </w:r>
      <w:r w:rsidR="002721C2">
        <w:rPr>
          <w:rFonts w:ascii="Arial" w:eastAsia="宋体" w:hAnsi="Arial" w:cs="Times New Roman" w:hint="eastAsia"/>
          <w:kern w:val="0"/>
          <w:sz w:val="24"/>
          <w:szCs w:val="24"/>
        </w:rPr>
        <w:t>3</w:t>
      </w:r>
      <w:r w:rsidRPr="00463AFB">
        <w:rPr>
          <w:rFonts w:ascii="Arial" w:eastAsia="宋体" w:hAnsi="Arial" w:cs="Times New Roman" w:hint="eastAsia"/>
          <w:kern w:val="0"/>
          <w:sz w:val="24"/>
          <w:szCs w:val="24"/>
        </w:rPr>
        <w:t>.</w:t>
      </w:r>
      <w:r w:rsidR="00F22092">
        <w:rPr>
          <w:rFonts w:ascii="Arial" w:eastAsia="宋体" w:hAnsi="Arial" w:cs="Times New Roman"/>
          <w:kern w:val="0"/>
          <w:sz w:val="24"/>
          <w:szCs w:val="24"/>
        </w:rPr>
        <w:t>3.</w:t>
      </w:r>
      <w:r w:rsidRPr="00463AFB">
        <w:rPr>
          <w:rFonts w:ascii="Arial" w:eastAsia="宋体" w:hAnsi="Arial" w:cs="Times New Roman"/>
          <w:kern w:val="0"/>
          <w:sz w:val="24"/>
          <w:szCs w:val="24"/>
        </w:rPr>
        <w:t>2</w:t>
      </w:r>
    </w:p>
    <w:p w:rsidR="00463AFB" w:rsidRPr="00463AFB" w:rsidRDefault="00463AFB" w:rsidP="00463AFB">
      <w:pPr>
        <w:tabs>
          <w:tab w:val="left" w:pos="2165"/>
        </w:tabs>
        <w:spacing w:after="120"/>
        <w:ind w:left="2127" w:hanging="2127"/>
        <w:rPr>
          <w:rFonts w:ascii="Arial" w:eastAsia="宋体" w:hAnsi="Arial" w:cs="Times New Roman"/>
          <w:b/>
          <w:kern w:val="0"/>
          <w:sz w:val="24"/>
          <w:szCs w:val="24"/>
        </w:rPr>
      </w:pPr>
      <w:r w:rsidRPr="00463AFB">
        <w:rPr>
          <w:rFonts w:ascii="Arial" w:eastAsia="宋体" w:hAnsi="Arial" w:cs="Times New Roman"/>
          <w:b/>
          <w:kern w:val="0"/>
          <w:sz w:val="24"/>
          <w:szCs w:val="24"/>
          <w:lang w:val="en-GB"/>
        </w:rPr>
        <w:t>Source</w:t>
      </w:r>
      <w:r w:rsidRPr="00463AFB">
        <w:rPr>
          <w:rFonts w:ascii="Arial" w:eastAsia="宋体" w:hAnsi="Arial" w:cs="Times New Roman" w:hint="eastAsia"/>
          <w:b/>
          <w:kern w:val="0"/>
          <w:sz w:val="24"/>
          <w:szCs w:val="24"/>
          <w:lang w:val="en-GB"/>
        </w:rPr>
        <w:t>:</w:t>
      </w:r>
      <w:r w:rsidRPr="00463AFB">
        <w:rPr>
          <w:rFonts w:ascii="Arial" w:eastAsia="宋体" w:hAnsi="Arial" w:cs="Times New Roman" w:hint="eastAsia"/>
          <w:b/>
          <w:kern w:val="0"/>
          <w:sz w:val="24"/>
          <w:szCs w:val="24"/>
          <w:lang w:val="en-GB"/>
        </w:rPr>
        <w:tab/>
      </w:r>
      <w:r w:rsidRPr="00463AFB">
        <w:rPr>
          <w:rFonts w:ascii="Arial" w:eastAsia="宋体" w:hAnsi="Arial" w:cs="Times New Roman"/>
          <w:kern w:val="0"/>
          <w:sz w:val="24"/>
          <w:szCs w:val="24"/>
          <w:lang w:val="en-GB"/>
        </w:rPr>
        <w:t>Xiaomi</w:t>
      </w:r>
    </w:p>
    <w:p w:rsidR="00463AFB" w:rsidRPr="00463AFB" w:rsidRDefault="00463AFB" w:rsidP="00463AFB">
      <w:pPr>
        <w:spacing w:after="120"/>
        <w:ind w:left="2127" w:hanging="2127"/>
        <w:rPr>
          <w:rFonts w:ascii="Arial" w:eastAsia="宋体" w:hAnsi="Arial" w:cs="Times New Roman"/>
          <w:kern w:val="0"/>
          <w:sz w:val="18"/>
          <w:szCs w:val="20"/>
        </w:rPr>
      </w:pPr>
      <w:r w:rsidRPr="00463AFB">
        <w:rPr>
          <w:rFonts w:ascii="Arial" w:eastAsia="宋体" w:hAnsi="Arial" w:cs="Times New Roman"/>
          <w:b/>
          <w:kern w:val="0"/>
          <w:sz w:val="24"/>
          <w:szCs w:val="24"/>
        </w:rPr>
        <w:t>Title:</w:t>
      </w:r>
      <w:r w:rsidRPr="00463AFB">
        <w:rPr>
          <w:rFonts w:ascii="Arial" w:eastAsia="宋体" w:hAnsi="Arial" w:cs="Times New Roman" w:hint="eastAsia"/>
          <w:b/>
          <w:kern w:val="0"/>
          <w:sz w:val="24"/>
          <w:szCs w:val="24"/>
        </w:rPr>
        <w:tab/>
      </w:r>
      <w:bookmarkStart w:id="8" w:name="OLE_LINK5"/>
      <w:r w:rsidRPr="00463AFB">
        <w:rPr>
          <w:rFonts w:ascii="Arial" w:eastAsia="宋体" w:hAnsi="Arial" w:cs="Times New Roman" w:hint="eastAsia"/>
          <w:bCs/>
          <w:kern w:val="0"/>
          <w:sz w:val="24"/>
          <w:szCs w:val="24"/>
        </w:rPr>
        <w:t xml:space="preserve">MSD analysis on </w:t>
      </w:r>
      <w:r w:rsidR="007C7740">
        <w:rPr>
          <w:rFonts w:ascii="Arial" w:eastAsia="宋体" w:hAnsi="Arial" w:cs="Times New Roman" w:hint="eastAsia"/>
          <w:bCs/>
          <w:kern w:val="0"/>
          <w:sz w:val="24"/>
          <w:szCs w:val="24"/>
        </w:rPr>
        <w:t>NR</w:t>
      </w:r>
      <w:r w:rsidR="007C7740">
        <w:rPr>
          <w:rFonts w:ascii="Arial" w:eastAsia="宋体" w:hAnsi="Arial" w:cs="Times New Roman"/>
          <w:bCs/>
          <w:kern w:val="0"/>
          <w:sz w:val="24"/>
          <w:szCs w:val="24"/>
        </w:rPr>
        <w:t xml:space="preserve"> </w:t>
      </w:r>
      <w:r w:rsidR="007C7740">
        <w:rPr>
          <w:rFonts w:ascii="Arial" w:eastAsia="宋体" w:hAnsi="Arial" w:cs="Times New Roman" w:hint="eastAsia"/>
          <w:bCs/>
          <w:kern w:val="0"/>
          <w:sz w:val="24"/>
          <w:szCs w:val="24"/>
        </w:rPr>
        <w:t>V2X</w:t>
      </w:r>
      <w:r w:rsidRPr="00463AFB">
        <w:rPr>
          <w:rFonts w:ascii="Arial" w:eastAsia="宋体" w:hAnsi="Arial" w:cs="Times New Roman" w:hint="eastAsia"/>
          <w:bCs/>
          <w:kern w:val="0"/>
          <w:sz w:val="24"/>
          <w:szCs w:val="24"/>
        </w:rPr>
        <w:t xml:space="preserve"> UE for</w:t>
      </w:r>
      <w:bookmarkEnd w:id="8"/>
      <w:r w:rsidRPr="00463AFB">
        <w:rPr>
          <w:rFonts w:ascii="Arial" w:eastAsia="宋体" w:hAnsi="Arial" w:cs="Times New Roman" w:hint="eastAsia"/>
          <w:bCs/>
          <w:kern w:val="0"/>
          <w:sz w:val="24"/>
          <w:szCs w:val="24"/>
        </w:rPr>
        <w:t xml:space="preserve"> </w:t>
      </w:r>
      <w:r w:rsidR="007C7740" w:rsidRPr="007C7740">
        <w:rPr>
          <w:rFonts w:ascii="Arial" w:eastAsia="宋体" w:hAnsi="Arial" w:cs="Times New Roman"/>
          <w:bCs/>
          <w:kern w:val="0"/>
          <w:sz w:val="24"/>
          <w:szCs w:val="24"/>
        </w:rPr>
        <w:t>V2X_20_n38</w:t>
      </w:r>
    </w:p>
    <w:p w:rsidR="004A7B2B" w:rsidRDefault="00463AFB" w:rsidP="00463AFB">
      <w:pPr>
        <w:tabs>
          <w:tab w:val="left" w:pos="2160"/>
        </w:tabs>
        <w:spacing w:after="120"/>
        <w:ind w:left="2610" w:hanging="2610"/>
      </w:pPr>
      <w:r w:rsidRPr="00463AFB">
        <w:rPr>
          <w:rFonts w:ascii="Arial" w:eastAsia="宋体" w:hAnsi="Arial" w:cs="Times New Roman"/>
          <w:b/>
          <w:kern w:val="0"/>
          <w:sz w:val="24"/>
          <w:szCs w:val="24"/>
          <w:lang w:val="en-GB"/>
        </w:rPr>
        <w:t>Document for:</w:t>
      </w:r>
      <w:r w:rsidRPr="00463AFB">
        <w:rPr>
          <w:rFonts w:ascii="Arial" w:eastAsia="宋体" w:hAnsi="Arial" w:cs="Times New Roman" w:hint="eastAsia"/>
          <w:b/>
          <w:kern w:val="0"/>
          <w:sz w:val="24"/>
          <w:szCs w:val="24"/>
          <w:lang w:val="en-GB"/>
        </w:rPr>
        <w:tab/>
      </w:r>
      <w:r w:rsidR="008D731A">
        <w:rPr>
          <w:rFonts w:ascii="Arial" w:eastAsia="宋体" w:hAnsi="Arial" w:cs="Times New Roman"/>
          <w:kern w:val="0"/>
          <w:sz w:val="24"/>
          <w:szCs w:val="24"/>
          <w:lang w:val="en-GB"/>
        </w:rPr>
        <w:t>Discussion</w:t>
      </w:r>
    </w:p>
    <w:bookmarkEnd w:id="6"/>
    <w:bookmarkEnd w:id="7"/>
    <w:p w:rsidR="004A7B2B" w:rsidRPr="00EE4807" w:rsidRDefault="004A7B2B" w:rsidP="004A7B2B">
      <w:pPr>
        <w:pStyle w:val="1"/>
        <w:keepLines/>
        <w:numPr>
          <w:ilvl w:val="0"/>
          <w:numId w:val="2"/>
        </w:numPr>
        <w:pBdr>
          <w:top w:val="single" w:sz="12" w:space="3" w:color="auto"/>
        </w:pBdr>
        <w:spacing w:after="180"/>
        <w:ind w:left="400" w:right="0" w:hanging="400"/>
      </w:pPr>
      <w:r w:rsidRPr="00EE4807">
        <w:t>Introduction</w:t>
      </w:r>
    </w:p>
    <w:p w:rsidR="0025457B" w:rsidRDefault="007E328E" w:rsidP="00F3479C">
      <w:pPr>
        <w:pStyle w:val="a0"/>
        <w:widowControl/>
        <w:spacing w:after="0"/>
        <w:jc w:val="left"/>
        <w:rPr>
          <w:rFonts w:ascii="Times New Roman" w:eastAsia="宋体" w:hAnsi="Times New Roman" w:cs="Times New Roman"/>
          <w:kern w:val="0"/>
          <w:sz w:val="20"/>
          <w:szCs w:val="20"/>
        </w:rPr>
      </w:pPr>
      <w:r w:rsidRPr="005577DE">
        <w:rPr>
          <w:rFonts w:ascii="Times New Roman" w:eastAsia="Malgun Gothic" w:hAnsi="Times New Roman" w:cs="Times New Roman" w:hint="eastAsia"/>
          <w:kern w:val="0"/>
          <w:sz w:val="20"/>
          <w:szCs w:val="20"/>
          <w:lang w:eastAsia="ko-KR"/>
        </w:rPr>
        <w:t>I</w:t>
      </w:r>
      <w:r w:rsidRPr="005577DE">
        <w:rPr>
          <w:rFonts w:ascii="Times New Roman" w:eastAsia="宋体" w:hAnsi="Times New Roman" w:cs="Times New Roman" w:hint="eastAsia"/>
          <w:kern w:val="0"/>
          <w:sz w:val="20"/>
          <w:szCs w:val="20"/>
        </w:rPr>
        <w:t>n</w:t>
      </w:r>
      <w:r w:rsidRPr="005577DE">
        <w:rPr>
          <w:rFonts w:ascii="Times New Roman" w:eastAsia="宋体" w:hAnsi="Times New Roman" w:cs="Times New Roman"/>
          <w:kern w:val="0"/>
          <w:sz w:val="20"/>
          <w:szCs w:val="20"/>
        </w:rPr>
        <w:t xml:space="preserve"> </w:t>
      </w:r>
      <w:r w:rsidRPr="005577DE">
        <w:rPr>
          <w:rFonts w:ascii="Times New Roman" w:eastAsia="宋体" w:hAnsi="Times New Roman" w:cs="Times New Roman" w:hint="eastAsia"/>
          <w:kern w:val="0"/>
          <w:sz w:val="20"/>
          <w:szCs w:val="20"/>
        </w:rPr>
        <w:t>last</w:t>
      </w:r>
      <w:r w:rsidRPr="005577DE">
        <w:rPr>
          <w:rFonts w:ascii="Times New Roman" w:eastAsia="宋体" w:hAnsi="Times New Roman" w:cs="Times New Roman"/>
          <w:kern w:val="0"/>
          <w:sz w:val="20"/>
          <w:szCs w:val="20"/>
        </w:rPr>
        <w:t xml:space="preserve"> </w:t>
      </w:r>
      <w:r w:rsidRPr="005577DE">
        <w:rPr>
          <w:rFonts w:ascii="Times New Roman" w:eastAsia="宋体" w:hAnsi="Times New Roman" w:cs="Times New Roman" w:hint="eastAsia"/>
          <w:kern w:val="0"/>
          <w:sz w:val="20"/>
          <w:szCs w:val="20"/>
        </w:rPr>
        <w:t>RAN4</w:t>
      </w:r>
      <w:r w:rsidR="006409C1" w:rsidRPr="005577DE">
        <w:rPr>
          <w:rFonts w:ascii="Times New Roman" w:eastAsia="宋体" w:hAnsi="Times New Roman" w:cs="Times New Roman"/>
          <w:kern w:val="0"/>
          <w:sz w:val="20"/>
          <w:szCs w:val="20"/>
        </w:rPr>
        <w:t xml:space="preserve"> meeting,</w:t>
      </w:r>
      <w:r w:rsidR="008F7648" w:rsidRPr="005577DE">
        <w:rPr>
          <w:rFonts w:ascii="Times New Roman" w:eastAsia="宋体" w:hAnsi="Times New Roman" w:cs="Times New Roman"/>
          <w:kern w:val="0"/>
          <w:sz w:val="20"/>
          <w:szCs w:val="20"/>
        </w:rPr>
        <w:t xml:space="preserve"> </w:t>
      </w:r>
      <w:r w:rsidR="008423E8">
        <w:rPr>
          <w:rFonts w:ascii="Times New Roman" w:eastAsia="宋体" w:hAnsi="Times New Roman" w:cs="Times New Roman" w:hint="eastAsia"/>
          <w:kern w:val="0"/>
          <w:sz w:val="20"/>
          <w:szCs w:val="20"/>
        </w:rPr>
        <w:t>a</w:t>
      </w:r>
      <w:r w:rsidR="008423E8">
        <w:rPr>
          <w:rFonts w:ascii="Times New Roman" w:eastAsia="宋体" w:hAnsi="Times New Roman" w:cs="Times New Roman"/>
          <w:kern w:val="0"/>
          <w:sz w:val="20"/>
          <w:szCs w:val="20"/>
        </w:rPr>
        <w:t xml:space="preserve"> way forward on</w:t>
      </w:r>
      <w:r w:rsidR="008423E8" w:rsidRPr="008423E8">
        <w:rPr>
          <w:rFonts w:ascii="Times New Roman" w:eastAsia="宋体" w:hAnsi="Times New Roman" w:cs="Times New Roman"/>
          <w:kern w:val="0"/>
          <w:sz w:val="20"/>
          <w:szCs w:val="20"/>
        </w:rPr>
        <w:t xml:space="preserve"> remaining issues for TS38.101-1 and TS38.101-3 for NR V2X</w:t>
      </w:r>
      <w:r w:rsidR="008423E8">
        <w:rPr>
          <w:rFonts w:ascii="Times New Roman" w:eastAsia="宋体" w:hAnsi="Times New Roman" w:cs="Times New Roman"/>
          <w:kern w:val="0"/>
          <w:sz w:val="20"/>
          <w:szCs w:val="20"/>
        </w:rPr>
        <w:t xml:space="preserve"> was approved [</w:t>
      </w:r>
      <w:r w:rsidR="008D731A">
        <w:rPr>
          <w:rFonts w:ascii="Times New Roman" w:eastAsia="宋体" w:hAnsi="Times New Roman" w:cs="Times New Roman"/>
          <w:kern w:val="0"/>
          <w:sz w:val="20"/>
          <w:szCs w:val="20"/>
        </w:rPr>
        <w:t>1</w:t>
      </w:r>
      <w:r w:rsidR="008423E8">
        <w:rPr>
          <w:rFonts w:ascii="Times New Roman" w:eastAsia="宋体" w:hAnsi="Times New Roman" w:cs="Times New Roman"/>
          <w:kern w:val="0"/>
          <w:sz w:val="20"/>
          <w:szCs w:val="20"/>
        </w:rPr>
        <w:t>].</w:t>
      </w:r>
      <w:r w:rsidR="00E451E1">
        <w:rPr>
          <w:rFonts w:ascii="Times New Roman" w:eastAsia="宋体" w:hAnsi="Times New Roman" w:cs="Times New Roman"/>
          <w:kern w:val="0"/>
          <w:sz w:val="20"/>
          <w:szCs w:val="20"/>
        </w:rPr>
        <w:t xml:space="preserve"> </w:t>
      </w:r>
      <w:r w:rsidR="00276A4D">
        <w:rPr>
          <w:rFonts w:ascii="Times New Roman" w:eastAsia="宋体" w:hAnsi="Times New Roman" w:cs="Times New Roman"/>
          <w:kern w:val="0"/>
          <w:sz w:val="20"/>
          <w:szCs w:val="20"/>
        </w:rPr>
        <w:t>I</w:t>
      </w:r>
      <w:r w:rsidR="00F53415">
        <w:rPr>
          <w:rFonts w:ascii="Times New Roman" w:eastAsia="宋体" w:hAnsi="Times New Roman" w:cs="Times New Roman"/>
          <w:kern w:val="0"/>
          <w:sz w:val="20"/>
          <w:szCs w:val="20"/>
        </w:rPr>
        <w:t>t has been genera</w:t>
      </w:r>
      <w:r w:rsidR="00F62A7F">
        <w:rPr>
          <w:rFonts w:ascii="Times New Roman" w:eastAsia="宋体" w:hAnsi="Times New Roman" w:cs="Times New Roman"/>
          <w:kern w:val="0"/>
          <w:sz w:val="20"/>
          <w:szCs w:val="20"/>
        </w:rPr>
        <w:t>l</w:t>
      </w:r>
      <w:r w:rsidR="00F53415">
        <w:rPr>
          <w:rFonts w:ascii="Times New Roman" w:eastAsia="宋体" w:hAnsi="Times New Roman" w:cs="Times New Roman"/>
          <w:kern w:val="0"/>
          <w:sz w:val="20"/>
          <w:szCs w:val="20"/>
        </w:rPr>
        <w:t>l</w:t>
      </w:r>
      <w:r w:rsidR="00F62A7F">
        <w:rPr>
          <w:rFonts w:ascii="Times New Roman" w:eastAsia="宋体" w:hAnsi="Times New Roman" w:cs="Times New Roman"/>
          <w:kern w:val="0"/>
          <w:sz w:val="20"/>
          <w:szCs w:val="20"/>
        </w:rPr>
        <w:t>y agreed</w:t>
      </w:r>
      <w:r w:rsidR="00F53415">
        <w:rPr>
          <w:rFonts w:ascii="Times New Roman" w:eastAsia="宋体" w:hAnsi="Times New Roman" w:cs="Times New Roman"/>
          <w:kern w:val="0"/>
          <w:sz w:val="20"/>
          <w:szCs w:val="20"/>
        </w:rPr>
        <w:t xml:space="preserve"> that </w:t>
      </w:r>
      <w:r w:rsidR="00F53415" w:rsidRPr="00F53415">
        <w:rPr>
          <w:rFonts w:ascii="Times New Roman" w:eastAsia="宋体" w:hAnsi="Times New Roman" w:cs="Times New Roman"/>
          <w:kern w:val="0"/>
          <w:sz w:val="20"/>
          <w:szCs w:val="20"/>
        </w:rPr>
        <w:t>the delta Rib Table</w:t>
      </w:r>
      <w:r w:rsidR="00F53415">
        <w:rPr>
          <w:rFonts w:ascii="Times New Roman" w:eastAsia="宋体" w:hAnsi="Times New Roman" w:cs="Times New Roman"/>
          <w:kern w:val="0"/>
          <w:sz w:val="20"/>
          <w:szCs w:val="20"/>
        </w:rPr>
        <w:t xml:space="preserve"> will be </w:t>
      </w:r>
      <w:r w:rsidR="00137285" w:rsidRPr="00F53415">
        <w:rPr>
          <w:rFonts w:ascii="Times New Roman" w:eastAsia="宋体" w:hAnsi="Times New Roman" w:cs="Times New Roman"/>
          <w:kern w:val="0"/>
          <w:sz w:val="20"/>
          <w:szCs w:val="20"/>
        </w:rPr>
        <w:t>remove</w:t>
      </w:r>
      <w:r w:rsidR="00137285">
        <w:rPr>
          <w:rFonts w:ascii="Times New Roman" w:eastAsia="宋体" w:hAnsi="Times New Roman" w:cs="Times New Roman"/>
          <w:kern w:val="0"/>
          <w:sz w:val="20"/>
          <w:szCs w:val="20"/>
        </w:rPr>
        <w:t>d from</w:t>
      </w:r>
      <w:r w:rsidR="00F62A7F" w:rsidRPr="00F62A7F">
        <w:rPr>
          <w:rFonts w:ascii="Times New Roman" w:eastAsia="宋体" w:hAnsi="Times New Roman" w:cs="Times New Roman"/>
          <w:kern w:val="0"/>
          <w:sz w:val="20"/>
          <w:szCs w:val="20"/>
        </w:rPr>
        <w:t xml:space="preserve"> </w:t>
      </w:r>
      <w:r w:rsidR="00F62A7F" w:rsidRPr="00F53415">
        <w:rPr>
          <w:rFonts w:ascii="Times New Roman" w:eastAsia="宋体" w:hAnsi="Times New Roman" w:cs="Times New Roman"/>
          <w:kern w:val="0"/>
          <w:sz w:val="20"/>
          <w:szCs w:val="20"/>
        </w:rPr>
        <w:t>TS38.101-3</w:t>
      </w:r>
      <w:r w:rsidR="00F62A7F">
        <w:rPr>
          <w:rFonts w:ascii="Times New Roman" w:eastAsia="宋体" w:hAnsi="Times New Roman" w:cs="Times New Roman"/>
          <w:kern w:val="0"/>
          <w:sz w:val="20"/>
          <w:szCs w:val="20"/>
        </w:rPr>
        <w:t xml:space="preserve"> and </w:t>
      </w:r>
      <w:r w:rsidR="00F62A7F" w:rsidRPr="00F53415">
        <w:rPr>
          <w:rFonts w:ascii="Times New Roman" w:eastAsia="宋体" w:hAnsi="Times New Roman" w:cs="Times New Roman"/>
          <w:kern w:val="0"/>
          <w:sz w:val="20"/>
          <w:szCs w:val="20"/>
        </w:rPr>
        <w:t>MSD level</w:t>
      </w:r>
      <w:r w:rsidR="00F27F18">
        <w:rPr>
          <w:rFonts w:ascii="Times New Roman" w:eastAsia="宋体" w:hAnsi="Times New Roman" w:cs="Times New Roman"/>
          <w:kern w:val="0"/>
          <w:sz w:val="20"/>
          <w:szCs w:val="20"/>
        </w:rPr>
        <w:t xml:space="preserve"> </w:t>
      </w:r>
      <w:r w:rsidR="00F27F18" w:rsidRPr="00F27F18">
        <w:rPr>
          <w:rFonts w:ascii="Times New Roman" w:eastAsia="宋体" w:hAnsi="Times New Roman" w:cs="Times New Roman"/>
          <w:kern w:val="0"/>
          <w:sz w:val="20"/>
          <w:szCs w:val="20"/>
        </w:rPr>
        <w:t>for V2X_20_n38</w:t>
      </w:r>
      <w:r w:rsidR="00F62A7F" w:rsidRPr="00F53415">
        <w:rPr>
          <w:rFonts w:ascii="Times New Roman" w:eastAsia="宋体" w:hAnsi="Times New Roman" w:cs="Times New Roman"/>
          <w:kern w:val="0"/>
          <w:sz w:val="20"/>
          <w:szCs w:val="20"/>
        </w:rPr>
        <w:t xml:space="preserve"> </w:t>
      </w:r>
      <w:r w:rsidR="00F62A7F">
        <w:rPr>
          <w:rFonts w:ascii="Times New Roman" w:eastAsia="宋体" w:hAnsi="Times New Roman" w:cs="Times New Roman"/>
          <w:kern w:val="0"/>
          <w:sz w:val="20"/>
          <w:szCs w:val="20"/>
        </w:rPr>
        <w:t>need to</w:t>
      </w:r>
      <w:r w:rsidR="00F62A7F" w:rsidRPr="00F53415">
        <w:rPr>
          <w:rFonts w:ascii="Times New Roman" w:eastAsia="宋体" w:hAnsi="Times New Roman" w:cs="Times New Roman"/>
          <w:kern w:val="0"/>
          <w:sz w:val="20"/>
          <w:szCs w:val="20"/>
        </w:rPr>
        <w:t xml:space="preserve"> be specified</w:t>
      </w:r>
      <w:r w:rsidR="00F62A7F">
        <w:rPr>
          <w:rFonts w:ascii="Times New Roman" w:eastAsia="宋体" w:hAnsi="Times New Roman" w:cs="Times New Roman"/>
          <w:kern w:val="0"/>
          <w:sz w:val="20"/>
          <w:szCs w:val="20"/>
        </w:rPr>
        <w:t xml:space="preserve"> in this meeting</w:t>
      </w:r>
      <w:r w:rsidR="00276A4D">
        <w:rPr>
          <w:rFonts w:ascii="Times New Roman" w:eastAsia="宋体" w:hAnsi="Times New Roman" w:cs="Times New Roman"/>
          <w:kern w:val="0"/>
          <w:sz w:val="20"/>
          <w:szCs w:val="20"/>
        </w:rPr>
        <w:t xml:space="preserve">, and the related slide </w:t>
      </w:r>
      <w:r w:rsidR="00FC1891">
        <w:rPr>
          <w:rFonts w:ascii="Times New Roman" w:eastAsia="宋体" w:hAnsi="Times New Roman" w:cs="Times New Roman"/>
          <w:kern w:val="0"/>
          <w:sz w:val="20"/>
          <w:szCs w:val="20"/>
        </w:rPr>
        <w:t>is</w:t>
      </w:r>
      <w:r w:rsidR="00842808">
        <w:rPr>
          <w:rFonts w:ascii="Times New Roman" w:eastAsia="宋体" w:hAnsi="Times New Roman" w:cs="Times New Roman"/>
          <w:kern w:val="0"/>
          <w:sz w:val="20"/>
          <w:szCs w:val="20"/>
        </w:rPr>
        <w:t xml:space="preserve"> </w:t>
      </w:r>
      <w:r w:rsidR="00276A4D" w:rsidRPr="00276A4D">
        <w:rPr>
          <w:rFonts w:ascii="Times New Roman" w:eastAsia="宋体" w:hAnsi="Times New Roman" w:cs="Times New Roman"/>
          <w:kern w:val="0"/>
          <w:sz w:val="20"/>
          <w:szCs w:val="20"/>
        </w:rPr>
        <w:t>as below</w:t>
      </w:r>
      <w:r w:rsidR="00276A4D">
        <w:rPr>
          <w:rFonts w:ascii="Times New Roman" w:eastAsia="宋体" w:hAnsi="Times New Roman" w:cs="Times New Roman"/>
          <w:kern w:val="0"/>
          <w:sz w:val="20"/>
          <w:szCs w:val="20"/>
        </w:rPr>
        <w:t xml:space="preserve">. </w:t>
      </w:r>
    </w:p>
    <w:tbl>
      <w:tblPr>
        <w:tblStyle w:val="a9"/>
        <w:tblW w:w="0" w:type="auto"/>
        <w:tblLook w:val="04A0" w:firstRow="1" w:lastRow="0" w:firstColumn="1" w:lastColumn="0" w:noHBand="0" w:noVBand="1"/>
      </w:tblPr>
      <w:tblGrid>
        <w:gridCol w:w="8296"/>
      </w:tblGrid>
      <w:tr w:rsidR="00BE629C" w:rsidTr="00BE629C">
        <w:tc>
          <w:tcPr>
            <w:tcW w:w="8296" w:type="dxa"/>
          </w:tcPr>
          <w:p w:rsidR="00A06F8C" w:rsidRPr="00BE629C" w:rsidRDefault="00A06F8C" w:rsidP="00BE629C">
            <w:pPr>
              <w:pStyle w:val="a0"/>
              <w:numPr>
                <w:ilvl w:val="0"/>
                <w:numId w:val="4"/>
              </w:numPr>
              <w:spacing w:after="0"/>
              <w:rPr>
                <w:rFonts w:ascii="Times New Roman" w:eastAsia="宋体" w:hAnsi="Times New Roman" w:cs="Times New Roman"/>
                <w:kern w:val="0"/>
                <w:sz w:val="20"/>
                <w:szCs w:val="20"/>
              </w:rPr>
            </w:pPr>
            <w:r w:rsidRPr="00BE629C">
              <w:rPr>
                <w:rFonts w:ascii="Times New Roman" w:eastAsia="宋体" w:hAnsi="Times New Roman" w:cs="Times New Roman"/>
                <w:kern w:val="0"/>
                <w:sz w:val="20"/>
                <w:szCs w:val="20"/>
              </w:rPr>
              <w:t>RAN4 need to remove FFS in TS38.101-3. In WF (R4-2009170), candidate options are listed as follow</w:t>
            </w:r>
          </w:p>
          <w:p w:rsidR="00A06F8C" w:rsidRPr="00BE629C" w:rsidRDefault="00A06F8C" w:rsidP="00BE629C">
            <w:pPr>
              <w:pStyle w:val="a0"/>
              <w:numPr>
                <w:ilvl w:val="1"/>
                <w:numId w:val="4"/>
              </w:numPr>
              <w:rPr>
                <w:rFonts w:ascii="Times New Roman" w:eastAsia="宋体" w:hAnsi="Times New Roman" w:cs="Times New Roman"/>
                <w:kern w:val="0"/>
                <w:sz w:val="20"/>
                <w:szCs w:val="20"/>
              </w:rPr>
            </w:pPr>
            <w:r w:rsidRPr="00BE629C">
              <w:rPr>
                <w:rFonts w:ascii="Times New Roman" w:eastAsia="宋体" w:hAnsi="Times New Roman" w:cs="Times New Roman"/>
                <w:kern w:val="0"/>
                <w:sz w:val="20"/>
                <w:szCs w:val="20"/>
                <w:lang w:val="en-GB"/>
              </w:rPr>
              <w:t>Option 1: Use the HTF to reduce the 3</w:t>
            </w:r>
            <w:r w:rsidRPr="00BE629C">
              <w:rPr>
                <w:rFonts w:ascii="Times New Roman" w:eastAsia="宋体" w:hAnsi="Times New Roman" w:cs="Times New Roman"/>
                <w:kern w:val="0"/>
                <w:sz w:val="20"/>
                <w:szCs w:val="20"/>
                <w:vertAlign w:val="superscript"/>
                <w:lang w:val="en-GB"/>
              </w:rPr>
              <w:t>rd</w:t>
            </w:r>
            <w:r w:rsidRPr="00BE629C">
              <w:rPr>
                <w:rFonts w:ascii="Times New Roman" w:eastAsia="宋体" w:hAnsi="Times New Roman" w:cs="Times New Roman"/>
                <w:kern w:val="0"/>
                <w:sz w:val="20"/>
                <w:szCs w:val="20"/>
                <w:lang w:val="en-GB"/>
              </w:rPr>
              <w:t xml:space="preserve"> harmonic impact into n38. ΔR</w:t>
            </w:r>
            <w:r w:rsidRPr="00BE629C">
              <w:rPr>
                <w:rFonts w:ascii="Times New Roman" w:eastAsia="宋体" w:hAnsi="Times New Roman" w:cs="Times New Roman"/>
                <w:kern w:val="0"/>
                <w:sz w:val="20"/>
                <w:szCs w:val="20"/>
                <w:vertAlign w:val="subscript"/>
                <w:lang w:val="en-GB"/>
              </w:rPr>
              <w:t>IB,c</w:t>
            </w:r>
            <w:r w:rsidRPr="00BE629C">
              <w:rPr>
                <w:rFonts w:ascii="Times New Roman" w:eastAsia="宋体" w:hAnsi="Times New Roman" w:cs="Times New Roman"/>
                <w:kern w:val="0"/>
                <w:sz w:val="20"/>
                <w:szCs w:val="20"/>
                <w:lang w:val="en-GB"/>
              </w:rPr>
              <w:t xml:space="preserve"> is 0.2dB as use shared pain approach. </w:t>
            </w:r>
          </w:p>
          <w:p w:rsidR="00A06F8C" w:rsidRPr="00BE629C" w:rsidRDefault="00A06F8C" w:rsidP="00BE629C">
            <w:pPr>
              <w:pStyle w:val="a0"/>
              <w:numPr>
                <w:ilvl w:val="1"/>
                <w:numId w:val="4"/>
              </w:numPr>
              <w:rPr>
                <w:rFonts w:ascii="Times New Roman" w:eastAsia="宋体" w:hAnsi="Times New Roman" w:cs="Times New Roman"/>
                <w:kern w:val="0"/>
                <w:sz w:val="20"/>
                <w:szCs w:val="20"/>
              </w:rPr>
            </w:pPr>
            <w:r w:rsidRPr="00BE629C">
              <w:rPr>
                <w:rFonts w:ascii="Times New Roman" w:eastAsia="宋体" w:hAnsi="Times New Roman" w:cs="Times New Roman"/>
                <w:kern w:val="0"/>
                <w:sz w:val="20"/>
                <w:szCs w:val="20"/>
                <w:lang w:val="en-GB"/>
              </w:rPr>
              <w:t>Option 2: Keep the ΔR</w:t>
            </w:r>
            <w:r w:rsidRPr="00BE629C">
              <w:rPr>
                <w:rFonts w:ascii="Times New Roman" w:eastAsia="宋体" w:hAnsi="Times New Roman" w:cs="Times New Roman"/>
                <w:kern w:val="0"/>
                <w:sz w:val="20"/>
                <w:szCs w:val="20"/>
                <w:vertAlign w:val="subscript"/>
                <w:lang w:val="en-GB"/>
              </w:rPr>
              <w:t>IB,c</w:t>
            </w:r>
            <w:r w:rsidRPr="00BE629C">
              <w:rPr>
                <w:rFonts w:ascii="Times New Roman" w:eastAsia="宋体" w:hAnsi="Times New Roman" w:cs="Times New Roman"/>
                <w:kern w:val="0"/>
                <w:sz w:val="20"/>
                <w:szCs w:val="20"/>
                <w:lang w:val="en-GB"/>
              </w:rPr>
              <w:t xml:space="preserve"> is TBD in TR.</w:t>
            </w:r>
          </w:p>
          <w:p w:rsidR="00A06F8C" w:rsidRPr="00BE629C" w:rsidRDefault="00A06F8C" w:rsidP="00BE629C">
            <w:pPr>
              <w:pStyle w:val="a0"/>
              <w:numPr>
                <w:ilvl w:val="1"/>
                <w:numId w:val="4"/>
              </w:numPr>
              <w:spacing w:after="0"/>
              <w:rPr>
                <w:rFonts w:ascii="Times New Roman" w:eastAsia="宋体" w:hAnsi="Times New Roman" w:cs="Times New Roman"/>
                <w:kern w:val="0"/>
                <w:sz w:val="20"/>
                <w:szCs w:val="20"/>
              </w:rPr>
            </w:pPr>
            <w:r w:rsidRPr="00BE629C">
              <w:rPr>
                <w:rFonts w:ascii="Times New Roman" w:eastAsia="宋体" w:hAnsi="Times New Roman" w:cs="Times New Roman"/>
                <w:kern w:val="0"/>
                <w:sz w:val="20"/>
                <w:szCs w:val="20"/>
                <w:lang w:val="en-GB"/>
              </w:rPr>
              <w:t>Option 3: A note should be placed either saying “No requirements apply for the case that there is at least one individual RE within the uplink transmission bandwidth of the relative higher band and when the frequency range of relative higher band’s uplink channel bandwidth or uplink 1st adjacent channel bandwidth is fully or partially overlapped with the 3 times of the frequency range of the relative lower band’s downlink channel bandwidth. The reference sensitivity is only verified when this is not the case” or a MSD number should be put into the spec to account for sensitivity degradation when 3rd harmonic of B20 falls into the operating band of n38. A trap filter cannot reduce the 3rd harmonic sufficiently to give only 0.2 dB of REFSENS degradation if a 3rd order harmonic from B20 falls inside band n38.</w:t>
            </w:r>
          </w:p>
          <w:p w:rsidR="004278E2" w:rsidRPr="004278E2" w:rsidRDefault="00A06F8C" w:rsidP="004278E2">
            <w:pPr>
              <w:pStyle w:val="a0"/>
              <w:numPr>
                <w:ilvl w:val="0"/>
                <w:numId w:val="4"/>
              </w:numPr>
              <w:rPr>
                <w:rFonts w:ascii="Times New Roman" w:eastAsia="宋体" w:hAnsi="Times New Roman" w:cs="Times New Roman"/>
                <w:kern w:val="0"/>
                <w:sz w:val="20"/>
                <w:szCs w:val="20"/>
              </w:rPr>
            </w:pPr>
            <w:r w:rsidRPr="00BE629C">
              <w:rPr>
                <w:rFonts w:ascii="Times New Roman" w:eastAsia="宋体" w:hAnsi="Times New Roman" w:cs="Times New Roman"/>
                <w:kern w:val="0"/>
                <w:sz w:val="20"/>
                <w:szCs w:val="20"/>
              </w:rPr>
              <w:t>WF4: In TS38.101-3, RAN4 remove the delta Rib Table</w:t>
            </w:r>
            <w:r w:rsidRPr="00BE629C">
              <w:rPr>
                <w:rFonts w:ascii="Times New Roman" w:eastAsia="宋体" w:hAnsi="Times New Roman" w:cs="Times New Roman"/>
                <w:kern w:val="0"/>
                <w:sz w:val="20"/>
                <w:szCs w:val="20"/>
                <w:lang w:val="en-GB"/>
              </w:rPr>
              <w:t xml:space="preserve">. And MSD level will be specified in next RAN4 meeting.  </w:t>
            </w:r>
          </w:p>
        </w:tc>
      </w:tr>
    </w:tbl>
    <w:p w:rsidR="00BE629C" w:rsidRPr="005577DE" w:rsidRDefault="00121E72" w:rsidP="00F3479C">
      <w:pPr>
        <w:pStyle w:val="a0"/>
        <w:widowControl/>
        <w:spacing w:after="0"/>
        <w:jc w:val="left"/>
        <w:rPr>
          <w:rFonts w:ascii="Times New Roman" w:eastAsia="宋体" w:hAnsi="Times New Roman" w:cs="Times New Roman"/>
          <w:kern w:val="0"/>
          <w:sz w:val="20"/>
          <w:szCs w:val="20"/>
        </w:rPr>
      </w:pPr>
      <w:r w:rsidRPr="005577DE">
        <w:rPr>
          <w:rFonts w:ascii="Times New Roman" w:eastAsia="宋体" w:hAnsi="Times New Roman" w:cs="Times New Roman"/>
          <w:kern w:val="0"/>
          <w:sz w:val="20"/>
          <w:szCs w:val="20"/>
        </w:rPr>
        <w:t>In order</w:t>
      </w:r>
      <w:r w:rsidRPr="005577DE">
        <w:rPr>
          <w:rFonts w:ascii="Times New Roman" w:eastAsia="宋体" w:hAnsi="Times New Roman" w:cs="Times New Roman" w:hint="eastAsia"/>
          <w:kern w:val="0"/>
          <w:sz w:val="20"/>
          <w:szCs w:val="20"/>
        </w:rPr>
        <w:t xml:space="preserve"> </w:t>
      </w:r>
      <w:r w:rsidRPr="005577DE">
        <w:rPr>
          <w:rFonts w:ascii="Times New Roman" w:eastAsia="宋体" w:hAnsi="Times New Roman" w:cs="Times New Roman"/>
          <w:kern w:val="0"/>
          <w:sz w:val="20"/>
          <w:szCs w:val="20"/>
        </w:rPr>
        <w:t xml:space="preserve">to address </w:t>
      </w:r>
      <w:r>
        <w:rPr>
          <w:rFonts w:ascii="Times New Roman" w:eastAsia="宋体" w:hAnsi="Times New Roman" w:cs="Times New Roman" w:hint="eastAsia"/>
          <w:kern w:val="0"/>
          <w:sz w:val="20"/>
          <w:szCs w:val="20"/>
        </w:rPr>
        <w:t>the</w:t>
      </w:r>
      <w:r>
        <w:rPr>
          <w:rFonts w:ascii="Times New Roman" w:eastAsia="宋体" w:hAnsi="Times New Roman" w:cs="Times New Roman"/>
          <w:kern w:val="0"/>
          <w:sz w:val="20"/>
          <w:szCs w:val="20"/>
        </w:rPr>
        <w:t xml:space="preserve"> </w:t>
      </w:r>
      <w:r w:rsidRPr="005577DE">
        <w:rPr>
          <w:rFonts w:ascii="Times New Roman" w:eastAsia="宋体" w:hAnsi="Times New Roman" w:cs="Times New Roman"/>
          <w:kern w:val="0"/>
          <w:sz w:val="20"/>
          <w:szCs w:val="20"/>
        </w:rPr>
        <w:t>issue, this contribution tries to give some analysis</w:t>
      </w:r>
      <w:r>
        <w:rPr>
          <w:rFonts w:ascii="Times New Roman" w:eastAsia="宋体" w:hAnsi="Times New Roman" w:cs="Times New Roman"/>
          <w:kern w:val="0"/>
          <w:sz w:val="20"/>
          <w:szCs w:val="20"/>
        </w:rPr>
        <w:t xml:space="preserve"> </w:t>
      </w:r>
      <w:r w:rsidRPr="005577DE">
        <w:rPr>
          <w:rFonts w:ascii="Times New Roman" w:eastAsia="宋体" w:hAnsi="Times New Roman" w:cs="Times New Roman" w:hint="eastAsia"/>
          <w:kern w:val="0"/>
          <w:sz w:val="20"/>
          <w:szCs w:val="20"/>
        </w:rPr>
        <w:t>on</w:t>
      </w:r>
      <w:r w:rsidRPr="005577DE">
        <w:rPr>
          <w:rFonts w:ascii="Times New Roman" w:eastAsia="宋体" w:hAnsi="Times New Roman" w:cs="Times New Roman"/>
          <w:kern w:val="0"/>
          <w:sz w:val="20"/>
          <w:szCs w:val="20"/>
        </w:rPr>
        <w:t xml:space="preserve"> </w:t>
      </w:r>
      <w:r w:rsidRPr="00F30932">
        <w:rPr>
          <w:rFonts w:ascii="Times New Roman" w:eastAsia="宋体" w:hAnsi="Times New Roman" w:cs="Times New Roman"/>
          <w:kern w:val="0"/>
          <w:sz w:val="20"/>
          <w:szCs w:val="20"/>
          <w:lang w:val="en-GB"/>
        </w:rPr>
        <w:t>MSD level</w:t>
      </w:r>
      <w:r>
        <w:rPr>
          <w:rFonts w:ascii="Times New Roman" w:eastAsia="宋体" w:hAnsi="Times New Roman" w:cs="Times New Roman"/>
          <w:kern w:val="0"/>
          <w:sz w:val="20"/>
          <w:szCs w:val="20"/>
          <w:lang w:val="en-GB"/>
        </w:rPr>
        <w:t xml:space="preserve"> </w:t>
      </w:r>
      <w:r>
        <w:rPr>
          <w:rFonts w:ascii="Times New Roman" w:eastAsia="宋体" w:hAnsi="Times New Roman" w:cs="Times New Roman" w:hint="eastAsia"/>
          <w:kern w:val="0"/>
          <w:sz w:val="20"/>
          <w:szCs w:val="20"/>
          <w:lang w:val="en-GB"/>
        </w:rPr>
        <w:t>of</w:t>
      </w:r>
      <w:r>
        <w:rPr>
          <w:rFonts w:ascii="Times New Roman" w:eastAsia="宋体" w:hAnsi="Times New Roman" w:cs="Times New Roman"/>
          <w:kern w:val="0"/>
          <w:sz w:val="20"/>
          <w:szCs w:val="20"/>
          <w:lang w:val="en-GB"/>
        </w:rPr>
        <w:t xml:space="preserve"> </w:t>
      </w:r>
      <w:r w:rsidRPr="00F30932">
        <w:rPr>
          <w:rFonts w:ascii="Times New Roman" w:eastAsia="宋体" w:hAnsi="Times New Roman" w:cs="Times New Roman"/>
          <w:kern w:val="0"/>
          <w:sz w:val="20"/>
          <w:szCs w:val="20"/>
          <w:lang w:val="en-GB"/>
        </w:rPr>
        <w:t>V2X_20_n38</w:t>
      </w:r>
      <w:r w:rsidRPr="005577DE">
        <w:rPr>
          <w:rFonts w:ascii="Times New Roman" w:eastAsia="宋体" w:hAnsi="Times New Roman" w:cs="Times New Roman"/>
          <w:kern w:val="0"/>
          <w:sz w:val="20"/>
          <w:szCs w:val="20"/>
        </w:rPr>
        <w:t>.</w:t>
      </w:r>
    </w:p>
    <w:p w:rsidR="004A7B2B" w:rsidRPr="004A7B2B" w:rsidRDefault="004A7B2B" w:rsidP="004A7B2B">
      <w:pPr>
        <w:pStyle w:val="1"/>
        <w:keepLines/>
        <w:numPr>
          <w:ilvl w:val="0"/>
          <w:numId w:val="2"/>
        </w:numPr>
        <w:pBdr>
          <w:top w:val="single" w:sz="12" w:space="3" w:color="auto"/>
        </w:pBdr>
        <w:spacing w:after="180"/>
        <w:ind w:left="400" w:right="0" w:hanging="400"/>
        <w:rPr>
          <w:lang w:eastAsia="zh-CN"/>
        </w:rPr>
      </w:pPr>
      <w:r>
        <w:rPr>
          <w:rFonts w:eastAsiaTheme="minorEastAsia" w:hint="eastAsia"/>
          <w:lang w:eastAsia="zh-CN"/>
        </w:rPr>
        <w:t>M</w:t>
      </w:r>
      <w:r>
        <w:rPr>
          <w:rFonts w:eastAsiaTheme="minorEastAsia"/>
          <w:lang w:eastAsia="zh-CN"/>
        </w:rPr>
        <w:t>SD due to the 3</w:t>
      </w:r>
      <w:r w:rsidRPr="004A7B2B">
        <w:rPr>
          <w:rFonts w:eastAsiaTheme="minorEastAsia"/>
          <w:vertAlign w:val="superscript"/>
          <w:lang w:eastAsia="zh-CN"/>
        </w:rPr>
        <w:t>rd</w:t>
      </w:r>
      <w:r>
        <w:rPr>
          <w:rFonts w:eastAsiaTheme="minorEastAsia"/>
          <w:lang w:eastAsia="zh-CN"/>
        </w:rPr>
        <w:t xml:space="preserve"> harmonic of Band 20</w:t>
      </w:r>
    </w:p>
    <w:p w:rsidR="007E328E" w:rsidRPr="005577DE" w:rsidRDefault="00E43B10" w:rsidP="005C6FE2">
      <w:pPr>
        <w:pStyle w:val="a0"/>
        <w:widowControl/>
        <w:jc w:val="left"/>
        <w:rPr>
          <w:rFonts w:eastAsia="Batang"/>
          <w:lang w:eastAsia="ko-KR"/>
        </w:rPr>
      </w:pPr>
      <w:r w:rsidRPr="00E43B10">
        <w:rPr>
          <w:rFonts w:ascii="Times New Roman" w:eastAsia="宋体" w:hAnsi="Times New Roman" w:cs="Times New Roman"/>
          <w:kern w:val="0"/>
          <w:sz w:val="20"/>
          <w:szCs w:val="20"/>
        </w:rPr>
        <w:t>For th</w:t>
      </w:r>
      <w:r>
        <w:rPr>
          <w:rFonts w:ascii="Times New Roman" w:eastAsia="宋体" w:hAnsi="Times New Roman" w:cs="Times New Roman"/>
          <w:kern w:val="0"/>
          <w:sz w:val="20"/>
          <w:szCs w:val="20"/>
        </w:rPr>
        <w:t xml:space="preserve">e NR </w:t>
      </w:r>
      <w:r w:rsidRPr="00E43B10">
        <w:rPr>
          <w:rFonts w:ascii="Times New Roman" w:eastAsia="宋体" w:hAnsi="Times New Roman" w:cs="Times New Roman"/>
          <w:kern w:val="0"/>
          <w:sz w:val="20"/>
          <w:szCs w:val="20"/>
        </w:rPr>
        <w:t xml:space="preserve">V2X band combination V2X_20_n38, </w:t>
      </w:r>
      <w:r>
        <w:rPr>
          <w:rFonts w:ascii="Times New Roman" w:eastAsia="宋体" w:hAnsi="Times New Roman" w:cs="Times New Roman"/>
          <w:kern w:val="0"/>
          <w:sz w:val="20"/>
          <w:szCs w:val="20"/>
        </w:rPr>
        <w:t>t</w:t>
      </w:r>
      <w:r w:rsidRPr="005577DE">
        <w:rPr>
          <w:rFonts w:ascii="Times New Roman" w:eastAsia="宋体" w:hAnsi="Times New Roman" w:cs="Times New Roman"/>
          <w:kern w:val="0"/>
          <w:sz w:val="20"/>
          <w:szCs w:val="20"/>
        </w:rPr>
        <w:t xml:space="preserve">he </w:t>
      </w:r>
      <w:r w:rsidRPr="004A7B2B">
        <w:rPr>
          <w:rFonts w:ascii="Times New Roman" w:eastAsia="宋体" w:hAnsi="Times New Roman" w:cs="Times New Roman"/>
          <w:kern w:val="0"/>
          <w:sz w:val="20"/>
          <w:szCs w:val="20"/>
        </w:rPr>
        <w:t xml:space="preserve">3rd </w:t>
      </w:r>
      <w:r w:rsidRPr="005577DE">
        <w:rPr>
          <w:rFonts w:ascii="Times New Roman" w:eastAsia="宋体" w:hAnsi="Times New Roman" w:cs="Times New Roman"/>
          <w:kern w:val="0"/>
          <w:sz w:val="20"/>
          <w:szCs w:val="20"/>
        </w:rPr>
        <w:t>harmonics of Band 20 would interfere the reception of n38.</w:t>
      </w:r>
      <w:r w:rsidR="0050634C">
        <w:rPr>
          <w:rFonts w:ascii="Times New Roman" w:eastAsia="宋体" w:hAnsi="Times New Roman" w:cs="Times New Roman"/>
          <w:kern w:val="0"/>
          <w:sz w:val="20"/>
          <w:szCs w:val="20"/>
        </w:rPr>
        <w:t xml:space="preserve"> </w:t>
      </w:r>
      <w:r w:rsidR="0050634C" w:rsidRPr="005577DE">
        <w:rPr>
          <w:rFonts w:ascii="Times New Roman" w:eastAsia="宋体" w:hAnsi="Times New Roman" w:cs="Times New Roman" w:hint="eastAsia"/>
          <w:kern w:val="0"/>
          <w:sz w:val="20"/>
          <w:szCs w:val="20"/>
        </w:rPr>
        <w:t>Based</w:t>
      </w:r>
      <w:r w:rsidR="0050634C" w:rsidRPr="005577DE">
        <w:rPr>
          <w:rFonts w:ascii="Times New Roman" w:eastAsia="宋体" w:hAnsi="Times New Roman" w:cs="Times New Roman"/>
          <w:kern w:val="0"/>
          <w:sz w:val="20"/>
          <w:szCs w:val="20"/>
        </w:rPr>
        <w:t xml:space="preserve"> </w:t>
      </w:r>
      <w:r w:rsidR="0050634C" w:rsidRPr="005577DE">
        <w:rPr>
          <w:rFonts w:ascii="Times New Roman" w:eastAsia="宋体" w:hAnsi="Times New Roman" w:cs="Times New Roman" w:hint="eastAsia"/>
          <w:kern w:val="0"/>
          <w:sz w:val="20"/>
          <w:szCs w:val="20"/>
        </w:rPr>
        <w:t>on</w:t>
      </w:r>
      <w:r w:rsidR="0050634C" w:rsidRPr="005577DE">
        <w:rPr>
          <w:rFonts w:ascii="Times New Roman" w:eastAsia="宋体" w:hAnsi="Times New Roman" w:cs="Times New Roman"/>
          <w:kern w:val="0"/>
          <w:sz w:val="20"/>
          <w:szCs w:val="20"/>
        </w:rPr>
        <w:t xml:space="preserve"> </w:t>
      </w:r>
      <w:r w:rsidR="0050634C" w:rsidRPr="005577DE">
        <w:rPr>
          <w:rFonts w:ascii="Times New Roman" w:eastAsia="宋体" w:hAnsi="Times New Roman" w:cs="Times New Roman" w:hint="eastAsia"/>
          <w:kern w:val="0"/>
          <w:sz w:val="20"/>
          <w:szCs w:val="20"/>
        </w:rPr>
        <w:t>the</w:t>
      </w:r>
      <w:r w:rsidR="0050634C" w:rsidRPr="005577DE">
        <w:rPr>
          <w:rFonts w:ascii="Times New Roman" w:eastAsia="宋体" w:hAnsi="Times New Roman" w:cs="Times New Roman"/>
          <w:kern w:val="0"/>
          <w:sz w:val="20"/>
          <w:szCs w:val="20"/>
        </w:rPr>
        <w:t xml:space="preserve"> </w:t>
      </w:r>
      <w:r w:rsidR="0050634C" w:rsidRPr="005577DE">
        <w:rPr>
          <w:rFonts w:ascii="Times New Roman" w:eastAsia="宋体" w:hAnsi="Times New Roman" w:cs="Times New Roman" w:hint="eastAsia"/>
          <w:kern w:val="0"/>
          <w:sz w:val="20"/>
          <w:szCs w:val="20"/>
        </w:rPr>
        <w:t>following</w:t>
      </w:r>
      <w:r w:rsidR="0050634C" w:rsidRPr="005577DE">
        <w:rPr>
          <w:rFonts w:ascii="Times New Roman" w:eastAsia="宋体" w:hAnsi="Times New Roman" w:cs="Times New Roman"/>
          <w:kern w:val="0"/>
          <w:sz w:val="20"/>
          <w:szCs w:val="20"/>
        </w:rPr>
        <w:t xml:space="preserve"> </w:t>
      </w:r>
      <w:r w:rsidR="0050634C" w:rsidRPr="005577DE">
        <w:rPr>
          <w:rFonts w:ascii="Times New Roman" w:eastAsia="宋体" w:hAnsi="Times New Roman" w:cs="Times New Roman" w:hint="eastAsia"/>
          <w:kern w:val="0"/>
          <w:sz w:val="20"/>
          <w:szCs w:val="20"/>
        </w:rPr>
        <w:t>assumptions</w:t>
      </w:r>
      <w:r w:rsidR="0050634C" w:rsidRPr="005577DE">
        <w:rPr>
          <w:rFonts w:ascii="Times New Roman" w:eastAsia="宋体" w:hAnsi="Times New Roman" w:cs="Times New Roman"/>
          <w:kern w:val="0"/>
          <w:sz w:val="20"/>
          <w:szCs w:val="20"/>
        </w:rPr>
        <w:t xml:space="preserve"> </w:t>
      </w:r>
      <w:r w:rsidR="0050634C" w:rsidRPr="005577DE">
        <w:rPr>
          <w:rFonts w:ascii="Times New Roman" w:eastAsia="宋体" w:hAnsi="Times New Roman" w:cs="Times New Roman" w:hint="eastAsia"/>
          <w:kern w:val="0"/>
          <w:sz w:val="20"/>
          <w:szCs w:val="20"/>
        </w:rPr>
        <w:t>in</w:t>
      </w:r>
      <w:r w:rsidR="0050634C" w:rsidRPr="005577DE">
        <w:rPr>
          <w:rFonts w:ascii="Times New Roman" w:eastAsia="宋体" w:hAnsi="Times New Roman" w:cs="Times New Roman"/>
          <w:kern w:val="0"/>
          <w:sz w:val="20"/>
          <w:szCs w:val="20"/>
        </w:rPr>
        <w:t xml:space="preserve"> T</w:t>
      </w:r>
      <w:r w:rsidR="0050634C" w:rsidRPr="005577DE">
        <w:rPr>
          <w:rFonts w:ascii="Times New Roman" w:eastAsia="宋体" w:hAnsi="Times New Roman" w:cs="Times New Roman" w:hint="eastAsia"/>
          <w:kern w:val="0"/>
          <w:sz w:val="20"/>
          <w:szCs w:val="20"/>
        </w:rPr>
        <w:t>able</w:t>
      </w:r>
      <w:r w:rsidR="0050634C" w:rsidRPr="005577DE">
        <w:rPr>
          <w:rFonts w:ascii="Times New Roman" w:eastAsia="宋体" w:hAnsi="Times New Roman" w:cs="Times New Roman"/>
          <w:kern w:val="0"/>
          <w:sz w:val="20"/>
          <w:szCs w:val="20"/>
        </w:rPr>
        <w:t xml:space="preserve"> </w:t>
      </w:r>
      <w:r w:rsidR="0050634C" w:rsidRPr="005577DE">
        <w:rPr>
          <w:rFonts w:ascii="Times New Roman" w:eastAsia="宋体" w:hAnsi="Times New Roman" w:cs="Times New Roman" w:hint="eastAsia"/>
          <w:kern w:val="0"/>
          <w:sz w:val="20"/>
          <w:szCs w:val="20"/>
        </w:rPr>
        <w:t>1,</w:t>
      </w:r>
      <w:r w:rsidR="0050634C" w:rsidRPr="005577DE">
        <w:rPr>
          <w:rFonts w:ascii="Times New Roman" w:eastAsia="宋体" w:hAnsi="Times New Roman" w:cs="Times New Roman"/>
          <w:kern w:val="0"/>
          <w:sz w:val="20"/>
          <w:szCs w:val="20"/>
        </w:rPr>
        <w:t xml:space="preserve"> </w:t>
      </w:r>
      <w:r w:rsidR="0050634C" w:rsidRPr="00FE7841">
        <w:rPr>
          <w:rFonts w:ascii="Times New Roman" w:eastAsia="宋体" w:hAnsi="Times New Roman" w:cs="Times New Roman"/>
          <w:kern w:val="0"/>
          <w:sz w:val="20"/>
          <w:szCs w:val="20"/>
        </w:rPr>
        <w:t xml:space="preserve">the MSD </w:t>
      </w:r>
      <w:r w:rsidR="005C6FE2">
        <w:rPr>
          <w:rFonts w:ascii="Times New Roman" w:eastAsia="宋体" w:hAnsi="Times New Roman" w:cs="Times New Roman"/>
          <w:kern w:val="0"/>
          <w:sz w:val="20"/>
          <w:szCs w:val="20"/>
        </w:rPr>
        <w:t>values</w:t>
      </w:r>
      <w:r w:rsidR="0050634C">
        <w:rPr>
          <w:rFonts w:ascii="Times New Roman" w:eastAsia="宋体" w:hAnsi="Times New Roman" w:cs="Times New Roman"/>
          <w:kern w:val="0"/>
          <w:sz w:val="20"/>
          <w:szCs w:val="20"/>
        </w:rPr>
        <w:t xml:space="preserve"> </w:t>
      </w:r>
      <w:r w:rsidR="0050634C" w:rsidRPr="00E43B10">
        <w:rPr>
          <w:rFonts w:ascii="Times New Roman" w:eastAsia="宋体" w:hAnsi="Times New Roman" w:cs="Times New Roman"/>
          <w:kern w:val="0"/>
          <w:sz w:val="20"/>
          <w:szCs w:val="20"/>
        </w:rPr>
        <w:t xml:space="preserve">for </w:t>
      </w:r>
      <w:r w:rsidR="0050634C">
        <w:rPr>
          <w:rFonts w:ascii="Times New Roman" w:eastAsia="宋体" w:hAnsi="Times New Roman" w:cs="Times New Roman"/>
          <w:kern w:val="0"/>
          <w:sz w:val="20"/>
          <w:szCs w:val="20"/>
        </w:rPr>
        <w:t>n38</w:t>
      </w:r>
      <w:r w:rsidR="0050634C" w:rsidRPr="00E43B10">
        <w:rPr>
          <w:rFonts w:ascii="Times New Roman" w:eastAsia="宋体" w:hAnsi="Times New Roman" w:cs="Times New Roman"/>
          <w:kern w:val="0"/>
          <w:sz w:val="20"/>
          <w:szCs w:val="20"/>
        </w:rPr>
        <w:t xml:space="preserve"> by </w:t>
      </w:r>
      <w:r w:rsidR="0050634C">
        <w:rPr>
          <w:rFonts w:ascii="Times New Roman" w:eastAsia="宋体" w:hAnsi="Times New Roman" w:cs="Times New Roman"/>
          <w:kern w:val="0"/>
          <w:sz w:val="20"/>
          <w:szCs w:val="20"/>
        </w:rPr>
        <w:t>3rd</w:t>
      </w:r>
      <w:r w:rsidR="0050634C" w:rsidRPr="00E43B10">
        <w:rPr>
          <w:rFonts w:ascii="Times New Roman" w:eastAsia="宋体" w:hAnsi="Times New Roman" w:cs="Times New Roman"/>
          <w:kern w:val="0"/>
          <w:sz w:val="20"/>
          <w:szCs w:val="20"/>
        </w:rPr>
        <w:t xml:space="preserve"> har</w:t>
      </w:r>
      <w:r w:rsidR="0050634C">
        <w:rPr>
          <w:rFonts w:ascii="Times New Roman" w:eastAsia="宋体" w:hAnsi="Times New Roman" w:cs="Times New Roman"/>
          <w:kern w:val="0"/>
          <w:sz w:val="20"/>
          <w:szCs w:val="20"/>
        </w:rPr>
        <w:t>monic from Band 20 transmission</w:t>
      </w:r>
      <w:r w:rsidR="0050634C" w:rsidRPr="00FE7841">
        <w:rPr>
          <w:rFonts w:ascii="Times New Roman" w:eastAsia="宋体" w:hAnsi="Times New Roman" w:cs="Times New Roman"/>
          <w:kern w:val="0"/>
          <w:sz w:val="20"/>
          <w:szCs w:val="20"/>
        </w:rPr>
        <w:t xml:space="preserve"> are derived by using MRC combining</w:t>
      </w:r>
      <w:r w:rsidR="0050634C" w:rsidRPr="005577DE">
        <w:rPr>
          <w:rFonts w:ascii="Times New Roman" w:eastAsia="宋体" w:hAnsi="Times New Roman" w:cs="Times New Roman" w:hint="eastAsia"/>
          <w:kern w:val="0"/>
          <w:sz w:val="20"/>
          <w:szCs w:val="20"/>
        </w:rPr>
        <w:t xml:space="preserve"> </w:t>
      </w:r>
      <w:r w:rsidR="0050634C" w:rsidRPr="005577DE">
        <w:rPr>
          <w:rFonts w:ascii="Times New Roman" w:eastAsia="宋体" w:hAnsi="Times New Roman" w:cs="Times New Roman"/>
          <w:kern w:val="0"/>
          <w:sz w:val="20"/>
          <w:szCs w:val="20"/>
        </w:rPr>
        <w:t>as Table 2 below.</w:t>
      </w:r>
      <w:r w:rsidR="0050634C" w:rsidRPr="005577DE">
        <w:rPr>
          <w:rFonts w:eastAsia="Batang" w:hint="eastAsia"/>
          <w:lang w:eastAsia="ko-KR"/>
        </w:rPr>
        <w:t xml:space="preserve"> </w:t>
      </w:r>
    </w:p>
    <w:tbl>
      <w:tblPr>
        <w:tblStyle w:val="a9"/>
        <w:tblW w:w="6516" w:type="dxa"/>
        <w:jc w:val="center"/>
        <w:tblLook w:val="04A0" w:firstRow="1" w:lastRow="0" w:firstColumn="1" w:lastColumn="0" w:noHBand="0" w:noVBand="1"/>
      </w:tblPr>
      <w:tblGrid>
        <w:gridCol w:w="5098"/>
        <w:gridCol w:w="1418"/>
      </w:tblGrid>
      <w:tr w:rsidR="002C50FE" w:rsidRPr="005420BD" w:rsidTr="002C50FE">
        <w:trPr>
          <w:jc w:val="center"/>
        </w:trPr>
        <w:tc>
          <w:tcPr>
            <w:tcW w:w="6516" w:type="dxa"/>
            <w:gridSpan w:val="2"/>
            <w:tcBorders>
              <w:top w:val="nil"/>
              <w:left w:val="nil"/>
              <w:right w:val="nil"/>
            </w:tcBorders>
            <w:vAlign w:val="center"/>
          </w:tcPr>
          <w:p w:rsidR="002C50FE" w:rsidRPr="005420BD" w:rsidRDefault="002C50FE" w:rsidP="002313AC">
            <w:pPr>
              <w:pStyle w:val="a0"/>
              <w:widowControl/>
              <w:jc w:val="center"/>
              <w:rPr>
                <w:rFonts w:ascii="Times New Roman" w:eastAsia="宋体" w:hAnsi="Times New Roman" w:cs="Times New Roman"/>
                <w:kern w:val="0"/>
                <w:sz w:val="20"/>
                <w:szCs w:val="20"/>
              </w:rPr>
            </w:pPr>
            <w:r w:rsidRPr="005420BD">
              <w:rPr>
                <w:rFonts w:ascii="Times New Roman" w:eastAsia="宋体" w:hAnsi="Times New Roman" w:cs="Times New Roman"/>
                <w:kern w:val="0"/>
                <w:sz w:val="20"/>
                <w:szCs w:val="20"/>
              </w:rPr>
              <w:t>Table1</w:t>
            </w:r>
            <w:r w:rsidR="007B1180" w:rsidRPr="005420BD">
              <w:rPr>
                <w:rFonts w:ascii="Times New Roman" w:eastAsia="宋体" w:hAnsi="Times New Roman" w:cs="Times New Roman"/>
                <w:kern w:val="0"/>
                <w:sz w:val="20"/>
                <w:szCs w:val="20"/>
              </w:rPr>
              <w:t xml:space="preserve"> </w:t>
            </w:r>
            <w:r w:rsidR="002313AC" w:rsidRPr="005420BD">
              <w:rPr>
                <w:rFonts w:ascii="Times New Roman" w:eastAsia="宋体" w:hAnsi="Times New Roman" w:cs="Times New Roman"/>
                <w:kern w:val="0"/>
                <w:sz w:val="20"/>
                <w:szCs w:val="20"/>
              </w:rPr>
              <w:t>assumptions for estimating MSD</w:t>
            </w:r>
          </w:p>
        </w:tc>
      </w:tr>
      <w:tr w:rsidR="005577DE" w:rsidRPr="005420BD" w:rsidTr="002C50FE">
        <w:trPr>
          <w:jc w:val="center"/>
        </w:trPr>
        <w:tc>
          <w:tcPr>
            <w:tcW w:w="5098" w:type="dxa"/>
            <w:vAlign w:val="center"/>
          </w:tcPr>
          <w:p w:rsidR="009C1E3D" w:rsidRPr="005420BD" w:rsidRDefault="009C1E3D" w:rsidP="005577DE">
            <w:pPr>
              <w:widowControl/>
              <w:jc w:val="left"/>
              <w:rPr>
                <w:rFonts w:ascii="Times New Roman" w:eastAsia="等线" w:hAnsi="Times New Roman" w:cs="Times New Roman"/>
                <w:kern w:val="0"/>
                <w:sz w:val="20"/>
                <w:szCs w:val="20"/>
              </w:rPr>
            </w:pPr>
            <w:r w:rsidRPr="005420BD">
              <w:rPr>
                <w:rFonts w:ascii="Times New Roman" w:eastAsia="等线" w:hAnsi="Times New Roman" w:cs="Times New Roman"/>
                <w:kern w:val="0"/>
                <w:sz w:val="20"/>
                <w:szCs w:val="20"/>
              </w:rPr>
              <w:t xml:space="preserve">Tx PA &amp; duplexer output power @H3 </w:t>
            </w:r>
            <w:r w:rsidR="005577DE" w:rsidRPr="005420BD">
              <w:rPr>
                <w:rFonts w:ascii="Times New Roman" w:eastAsia="等线" w:hAnsi="Times New Roman" w:cs="Times New Roman"/>
                <w:kern w:val="0"/>
                <w:sz w:val="20"/>
                <w:szCs w:val="20"/>
              </w:rPr>
              <w:t>(</w:t>
            </w:r>
            <w:r w:rsidRPr="005420BD">
              <w:rPr>
                <w:rFonts w:ascii="Times New Roman" w:eastAsia="等线" w:hAnsi="Times New Roman" w:cs="Times New Roman"/>
                <w:kern w:val="0"/>
                <w:sz w:val="20"/>
                <w:szCs w:val="20"/>
              </w:rPr>
              <w:t>dBm/Hz)</w:t>
            </w:r>
          </w:p>
        </w:tc>
        <w:tc>
          <w:tcPr>
            <w:tcW w:w="1418" w:type="dxa"/>
          </w:tcPr>
          <w:p w:rsidR="009C1E3D" w:rsidRPr="005420BD" w:rsidRDefault="009C1E3D" w:rsidP="009C1E3D">
            <w:pPr>
              <w:pStyle w:val="a0"/>
              <w:widowControl/>
              <w:spacing w:after="0"/>
              <w:jc w:val="left"/>
              <w:rPr>
                <w:rFonts w:ascii="Times New Roman" w:eastAsia="宋体" w:hAnsi="Times New Roman" w:cs="Times New Roman"/>
                <w:kern w:val="0"/>
                <w:sz w:val="20"/>
                <w:szCs w:val="20"/>
              </w:rPr>
            </w:pPr>
          </w:p>
        </w:tc>
      </w:tr>
      <w:tr w:rsidR="005577DE" w:rsidRPr="005420BD" w:rsidTr="002C50FE">
        <w:trPr>
          <w:jc w:val="center"/>
        </w:trPr>
        <w:tc>
          <w:tcPr>
            <w:tcW w:w="5098" w:type="dxa"/>
            <w:vAlign w:val="center"/>
          </w:tcPr>
          <w:p w:rsidR="009C1E3D" w:rsidRPr="005420BD" w:rsidRDefault="009C1E3D" w:rsidP="009C1E3D">
            <w:pPr>
              <w:widowControl/>
              <w:jc w:val="left"/>
              <w:rPr>
                <w:rFonts w:ascii="Times New Roman" w:eastAsia="等线" w:hAnsi="Times New Roman" w:cs="Times New Roman"/>
                <w:kern w:val="0"/>
                <w:sz w:val="20"/>
                <w:szCs w:val="20"/>
              </w:rPr>
            </w:pPr>
            <w:r w:rsidRPr="005420BD">
              <w:rPr>
                <w:rFonts w:ascii="Times New Roman" w:eastAsia="等线" w:hAnsi="Times New Roman" w:cs="Times New Roman"/>
                <w:kern w:val="0"/>
                <w:sz w:val="20"/>
                <w:szCs w:val="20"/>
              </w:rPr>
              <w:lastRenderedPageBreak/>
              <w:t>B20 duplexer @H3 attenuation (dB)</w:t>
            </w:r>
          </w:p>
        </w:tc>
        <w:tc>
          <w:tcPr>
            <w:tcW w:w="1418" w:type="dxa"/>
            <w:vAlign w:val="center"/>
          </w:tcPr>
          <w:p w:rsidR="009C1E3D" w:rsidRPr="005420BD" w:rsidRDefault="009C1E3D" w:rsidP="009C1E3D">
            <w:pPr>
              <w:widowControl/>
              <w:jc w:val="center"/>
              <w:rPr>
                <w:rFonts w:ascii="Times New Roman" w:eastAsia="等线" w:hAnsi="Times New Roman" w:cs="Times New Roman"/>
                <w:kern w:val="0"/>
                <w:sz w:val="20"/>
                <w:szCs w:val="20"/>
              </w:rPr>
            </w:pPr>
            <w:r w:rsidRPr="005420BD">
              <w:rPr>
                <w:rFonts w:ascii="Times New Roman" w:eastAsia="等线" w:hAnsi="Times New Roman" w:cs="Times New Roman"/>
                <w:kern w:val="0"/>
                <w:sz w:val="20"/>
                <w:szCs w:val="20"/>
              </w:rPr>
              <w:t xml:space="preserve">30.0 </w:t>
            </w:r>
          </w:p>
        </w:tc>
      </w:tr>
      <w:tr w:rsidR="005577DE" w:rsidRPr="005420BD" w:rsidTr="002C50FE">
        <w:trPr>
          <w:jc w:val="center"/>
        </w:trPr>
        <w:tc>
          <w:tcPr>
            <w:tcW w:w="5098" w:type="dxa"/>
            <w:vAlign w:val="center"/>
          </w:tcPr>
          <w:p w:rsidR="009C1E3D" w:rsidRPr="005420BD" w:rsidRDefault="009C1E3D" w:rsidP="009C1E3D">
            <w:pPr>
              <w:widowControl/>
              <w:jc w:val="left"/>
              <w:rPr>
                <w:rFonts w:ascii="Times New Roman" w:eastAsia="等线" w:hAnsi="Times New Roman" w:cs="Times New Roman"/>
                <w:kern w:val="0"/>
                <w:sz w:val="20"/>
                <w:szCs w:val="20"/>
              </w:rPr>
            </w:pPr>
            <w:r w:rsidRPr="005420BD">
              <w:rPr>
                <w:rFonts w:ascii="Times New Roman" w:eastAsia="等线" w:hAnsi="Times New Roman" w:cs="Times New Roman"/>
                <w:kern w:val="0"/>
                <w:sz w:val="20"/>
                <w:szCs w:val="20"/>
              </w:rPr>
              <w:t>Harmonic filter (dB)</w:t>
            </w:r>
          </w:p>
        </w:tc>
        <w:tc>
          <w:tcPr>
            <w:tcW w:w="1418" w:type="dxa"/>
            <w:vAlign w:val="center"/>
          </w:tcPr>
          <w:p w:rsidR="009C1E3D" w:rsidRPr="005420BD" w:rsidRDefault="009C1E3D" w:rsidP="009C1E3D">
            <w:pPr>
              <w:widowControl/>
              <w:jc w:val="center"/>
              <w:rPr>
                <w:rFonts w:ascii="Times New Roman" w:eastAsia="等线" w:hAnsi="Times New Roman" w:cs="Times New Roman"/>
                <w:kern w:val="0"/>
                <w:sz w:val="20"/>
                <w:szCs w:val="20"/>
              </w:rPr>
            </w:pPr>
            <w:r w:rsidRPr="005420BD">
              <w:rPr>
                <w:rFonts w:ascii="Times New Roman" w:eastAsia="等线" w:hAnsi="Times New Roman" w:cs="Times New Roman"/>
                <w:kern w:val="0"/>
                <w:sz w:val="20"/>
                <w:szCs w:val="20"/>
              </w:rPr>
              <w:t xml:space="preserve">20.0 </w:t>
            </w:r>
          </w:p>
        </w:tc>
      </w:tr>
      <w:tr w:rsidR="005577DE" w:rsidRPr="005420BD" w:rsidTr="002C50FE">
        <w:trPr>
          <w:jc w:val="center"/>
        </w:trPr>
        <w:tc>
          <w:tcPr>
            <w:tcW w:w="5098" w:type="dxa"/>
            <w:vAlign w:val="center"/>
          </w:tcPr>
          <w:p w:rsidR="009C1E3D" w:rsidRPr="005420BD" w:rsidRDefault="009C1E3D" w:rsidP="009C1E3D">
            <w:pPr>
              <w:widowControl/>
              <w:jc w:val="left"/>
              <w:rPr>
                <w:rFonts w:ascii="Times New Roman" w:eastAsia="等线" w:hAnsi="Times New Roman" w:cs="Times New Roman"/>
                <w:kern w:val="0"/>
                <w:sz w:val="20"/>
                <w:szCs w:val="20"/>
              </w:rPr>
            </w:pPr>
            <w:r w:rsidRPr="005420BD">
              <w:rPr>
                <w:rFonts w:ascii="Times New Roman" w:eastAsia="等线" w:hAnsi="Times New Roman" w:cs="Times New Roman"/>
                <w:kern w:val="0"/>
                <w:sz w:val="20"/>
                <w:szCs w:val="20"/>
              </w:rPr>
              <w:t>Diplexer attenuation (dB)</w:t>
            </w:r>
          </w:p>
        </w:tc>
        <w:tc>
          <w:tcPr>
            <w:tcW w:w="1418" w:type="dxa"/>
            <w:vAlign w:val="center"/>
          </w:tcPr>
          <w:p w:rsidR="009C1E3D" w:rsidRPr="005420BD" w:rsidRDefault="009C1E3D" w:rsidP="009C1E3D">
            <w:pPr>
              <w:widowControl/>
              <w:jc w:val="center"/>
              <w:rPr>
                <w:rFonts w:ascii="Times New Roman" w:eastAsia="等线" w:hAnsi="Times New Roman" w:cs="Times New Roman"/>
                <w:kern w:val="0"/>
                <w:sz w:val="20"/>
                <w:szCs w:val="20"/>
              </w:rPr>
            </w:pPr>
            <w:r w:rsidRPr="005420BD">
              <w:rPr>
                <w:rFonts w:ascii="Times New Roman" w:eastAsia="等线" w:hAnsi="Times New Roman" w:cs="Times New Roman"/>
                <w:kern w:val="0"/>
                <w:sz w:val="20"/>
                <w:szCs w:val="20"/>
              </w:rPr>
              <w:t xml:space="preserve">20.0 </w:t>
            </w:r>
          </w:p>
        </w:tc>
      </w:tr>
      <w:tr w:rsidR="005577DE" w:rsidRPr="005420BD" w:rsidTr="002C50FE">
        <w:trPr>
          <w:jc w:val="center"/>
        </w:trPr>
        <w:tc>
          <w:tcPr>
            <w:tcW w:w="5098" w:type="dxa"/>
            <w:vAlign w:val="center"/>
          </w:tcPr>
          <w:p w:rsidR="009C1E3D" w:rsidRPr="005420BD" w:rsidRDefault="009C1E3D" w:rsidP="009C1E3D">
            <w:pPr>
              <w:widowControl/>
              <w:jc w:val="left"/>
              <w:rPr>
                <w:rFonts w:ascii="Times New Roman" w:eastAsia="等线" w:hAnsi="Times New Roman" w:cs="Times New Roman"/>
                <w:kern w:val="0"/>
                <w:sz w:val="20"/>
                <w:szCs w:val="20"/>
              </w:rPr>
            </w:pPr>
            <w:r w:rsidRPr="005420BD">
              <w:rPr>
                <w:rFonts w:ascii="Times New Roman" w:eastAsia="等线" w:hAnsi="Times New Roman" w:cs="Times New Roman"/>
                <w:kern w:val="0"/>
                <w:sz w:val="20"/>
                <w:szCs w:val="20"/>
              </w:rPr>
              <w:t>Antenna isolation (dB) (diversity only)</w:t>
            </w:r>
          </w:p>
        </w:tc>
        <w:tc>
          <w:tcPr>
            <w:tcW w:w="1418" w:type="dxa"/>
            <w:vAlign w:val="center"/>
          </w:tcPr>
          <w:p w:rsidR="009C1E3D" w:rsidRPr="005420BD" w:rsidRDefault="00495841" w:rsidP="009C1E3D">
            <w:pPr>
              <w:widowControl/>
              <w:jc w:val="center"/>
              <w:rPr>
                <w:rFonts w:ascii="Times New Roman" w:eastAsia="等线" w:hAnsi="Times New Roman" w:cs="Times New Roman"/>
                <w:kern w:val="0"/>
                <w:sz w:val="20"/>
                <w:szCs w:val="20"/>
              </w:rPr>
            </w:pPr>
            <w:r>
              <w:rPr>
                <w:rFonts w:ascii="Times New Roman" w:eastAsia="等线" w:hAnsi="Times New Roman" w:cs="Times New Roman"/>
                <w:kern w:val="0"/>
                <w:sz w:val="20"/>
                <w:szCs w:val="20"/>
              </w:rPr>
              <w:t>1</w:t>
            </w:r>
            <w:r w:rsidR="009C1E3D" w:rsidRPr="005420BD">
              <w:rPr>
                <w:rFonts w:ascii="Times New Roman" w:eastAsia="等线" w:hAnsi="Times New Roman" w:cs="Times New Roman"/>
                <w:kern w:val="0"/>
                <w:sz w:val="20"/>
                <w:szCs w:val="20"/>
              </w:rPr>
              <w:t xml:space="preserve">0.0 </w:t>
            </w:r>
          </w:p>
        </w:tc>
      </w:tr>
      <w:tr w:rsidR="005577DE" w:rsidRPr="005420BD" w:rsidTr="002C50FE">
        <w:trPr>
          <w:jc w:val="center"/>
        </w:trPr>
        <w:tc>
          <w:tcPr>
            <w:tcW w:w="5098" w:type="dxa"/>
            <w:vAlign w:val="center"/>
          </w:tcPr>
          <w:p w:rsidR="009C1E3D" w:rsidRPr="005420BD" w:rsidRDefault="009C1E3D" w:rsidP="009C1E3D">
            <w:pPr>
              <w:widowControl/>
              <w:jc w:val="left"/>
              <w:rPr>
                <w:rFonts w:ascii="Times New Roman" w:eastAsia="等线" w:hAnsi="Times New Roman" w:cs="Times New Roman"/>
                <w:kern w:val="0"/>
                <w:sz w:val="20"/>
                <w:szCs w:val="20"/>
              </w:rPr>
            </w:pPr>
            <w:r w:rsidRPr="005420BD">
              <w:rPr>
                <w:rFonts w:ascii="Times New Roman" w:eastAsia="等线" w:hAnsi="Times New Roman" w:cs="Times New Roman"/>
                <w:kern w:val="0"/>
                <w:sz w:val="20"/>
                <w:szCs w:val="20"/>
              </w:rPr>
              <w:t>Diplexer pathloss (dB)</w:t>
            </w:r>
          </w:p>
        </w:tc>
        <w:tc>
          <w:tcPr>
            <w:tcW w:w="1418" w:type="dxa"/>
            <w:vAlign w:val="center"/>
          </w:tcPr>
          <w:p w:rsidR="009C1E3D" w:rsidRPr="005420BD" w:rsidRDefault="009C1E3D" w:rsidP="009C1E3D">
            <w:pPr>
              <w:widowControl/>
              <w:jc w:val="center"/>
              <w:rPr>
                <w:rFonts w:ascii="Times New Roman" w:eastAsia="等线" w:hAnsi="Times New Roman" w:cs="Times New Roman"/>
                <w:kern w:val="0"/>
                <w:sz w:val="20"/>
                <w:szCs w:val="20"/>
              </w:rPr>
            </w:pPr>
            <w:r w:rsidRPr="005420BD">
              <w:rPr>
                <w:rFonts w:ascii="Times New Roman" w:eastAsia="等线" w:hAnsi="Times New Roman" w:cs="Times New Roman"/>
                <w:kern w:val="0"/>
                <w:sz w:val="20"/>
                <w:szCs w:val="20"/>
              </w:rPr>
              <w:t xml:space="preserve">0.7 </w:t>
            </w:r>
          </w:p>
        </w:tc>
      </w:tr>
      <w:tr w:rsidR="005577DE" w:rsidRPr="005420BD" w:rsidTr="002C50FE">
        <w:trPr>
          <w:jc w:val="center"/>
        </w:trPr>
        <w:tc>
          <w:tcPr>
            <w:tcW w:w="5098" w:type="dxa"/>
            <w:vAlign w:val="center"/>
          </w:tcPr>
          <w:p w:rsidR="009C1E3D" w:rsidRPr="005420BD" w:rsidRDefault="009C1E3D" w:rsidP="009C1E3D">
            <w:pPr>
              <w:widowControl/>
              <w:jc w:val="left"/>
              <w:rPr>
                <w:rFonts w:ascii="Times New Roman" w:eastAsia="等线" w:hAnsi="Times New Roman" w:cs="Times New Roman"/>
                <w:kern w:val="0"/>
                <w:sz w:val="20"/>
                <w:szCs w:val="20"/>
              </w:rPr>
            </w:pPr>
            <w:r w:rsidRPr="005420BD">
              <w:rPr>
                <w:rFonts w:ascii="Times New Roman" w:eastAsia="等线" w:hAnsi="Times New Roman" w:cs="Times New Roman"/>
                <w:kern w:val="0"/>
                <w:sz w:val="20"/>
                <w:szCs w:val="20"/>
              </w:rPr>
              <w:t>UHB switch attenuation (dB)</w:t>
            </w:r>
          </w:p>
        </w:tc>
        <w:tc>
          <w:tcPr>
            <w:tcW w:w="1418" w:type="dxa"/>
            <w:vAlign w:val="center"/>
          </w:tcPr>
          <w:p w:rsidR="009C1E3D" w:rsidRPr="005420BD" w:rsidRDefault="009C1E3D" w:rsidP="009C1E3D">
            <w:pPr>
              <w:widowControl/>
              <w:jc w:val="center"/>
              <w:rPr>
                <w:rFonts w:ascii="Times New Roman" w:eastAsia="等线" w:hAnsi="Times New Roman" w:cs="Times New Roman"/>
                <w:kern w:val="0"/>
                <w:sz w:val="20"/>
                <w:szCs w:val="20"/>
              </w:rPr>
            </w:pPr>
            <w:r w:rsidRPr="005420BD">
              <w:rPr>
                <w:rFonts w:ascii="Times New Roman" w:eastAsia="等线" w:hAnsi="Times New Roman" w:cs="Times New Roman"/>
                <w:kern w:val="0"/>
                <w:sz w:val="20"/>
                <w:szCs w:val="20"/>
              </w:rPr>
              <w:t xml:space="preserve">0.5 </w:t>
            </w:r>
          </w:p>
        </w:tc>
      </w:tr>
      <w:tr w:rsidR="005577DE" w:rsidRPr="005420BD" w:rsidTr="002C50FE">
        <w:trPr>
          <w:jc w:val="center"/>
        </w:trPr>
        <w:tc>
          <w:tcPr>
            <w:tcW w:w="5098" w:type="dxa"/>
            <w:vAlign w:val="center"/>
          </w:tcPr>
          <w:p w:rsidR="009C1E3D" w:rsidRPr="005420BD" w:rsidRDefault="009C1E3D" w:rsidP="009C1E3D">
            <w:pPr>
              <w:widowControl/>
              <w:jc w:val="left"/>
              <w:rPr>
                <w:rFonts w:ascii="Times New Roman" w:eastAsia="等线" w:hAnsi="Times New Roman" w:cs="Times New Roman"/>
                <w:kern w:val="0"/>
                <w:sz w:val="20"/>
                <w:szCs w:val="20"/>
              </w:rPr>
            </w:pPr>
            <w:r w:rsidRPr="005420BD">
              <w:rPr>
                <w:rFonts w:ascii="Times New Roman" w:eastAsia="等线" w:hAnsi="Times New Roman" w:cs="Times New Roman"/>
                <w:kern w:val="0"/>
                <w:sz w:val="20"/>
                <w:szCs w:val="20"/>
              </w:rPr>
              <w:t>B</w:t>
            </w:r>
            <w:r w:rsidR="00D0074E" w:rsidRPr="005420BD">
              <w:rPr>
                <w:rFonts w:ascii="Times New Roman" w:eastAsia="等线" w:hAnsi="Times New Roman" w:cs="Times New Roman"/>
                <w:kern w:val="0"/>
                <w:sz w:val="20"/>
                <w:szCs w:val="20"/>
              </w:rPr>
              <w:t>38</w:t>
            </w:r>
            <w:r w:rsidRPr="005420BD">
              <w:rPr>
                <w:rFonts w:ascii="Times New Roman" w:eastAsia="等线" w:hAnsi="Times New Roman" w:cs="Times New Roman"/>
                <w:kern w:val="0"/>
                <w:sz w:val="20"/>
                <w:szCs w:val="20"/>
              </w:rPr>
              <w:t xml:space="preserve"> Rx filter attenuation (dB)</w:t>
            </w:r>
          </w:p>
        </w:tc>
        <w:tc>
          <w:tcPr>
            <w:tcW w:w="1418" w:type="dxa"/>
            <w:vAlign w:val="center"/>
          </w:tcPr>
          <w:p w:rsidR="009C1E3D" w:rsidRPr="005420BD" w:rsidRDefault="009C1E3D" w:rsidP="009C1E3D">
            <w:pPr>
              <w:widowControl/>
              <w:jc w:val="center"/>
              <w:rPr>
                <w:rFonts w:ascii="Times New Roman" w:eastAsia="等线" w:hAnsi="Times New Roman" w:cs="Times New Roman"/>
                <w:kern w:val="0"/>
                <w:sz w:val="20"/>
                <w:szCs w:val="20"/>
              </w:rPr>
            </w:pPr>
            <w:r w:rsidRPr="005420BD">
              <w:rPr>
                <w:rFonts w:ascii="Times New Roman" w:eastAsia="等线" w:hAnsi="Times New Roman" w:cs="Times New Roman"/>
                <w:kern w:val="0"/>
                <w:sz w:val="20"/>
                <w:szCs w:val="20"/>
              </w:rPr>
              <w:t xml:space="preserve">1.5 </w:t>
            </w:r>
          </w:p>
        </w:tc>
      </w:tr>
      <w:tr w:rsidR="005577DE" w:rsidRPr="005420BD" w:rsidTr="002C50FE">
        <w:trPr>
          <w:jc w:val="center"/>
        </w:trPr>
        <w:tc>
          <w:tcPr>
            <w:tcW w:w="5098" w:type="dxa"/>
            <w:vAlign w:val="center"/>
          </w:tcPr>
          <w:p w:rsidR="009C1E3D" w:rsidRPr="005420BD" w:rsidRDefault="009C1E3D" w:rsidP="009C1E3D">
            <w:pPr>
              <w:widowControl/>
              <w:jc w:val="left"/>
              <w:rPr>
                <w:rFonts w:ascii="Times New Roman" w:eastAsia="等线" w:hAnsi="Times New Roman" w:cs="Times New Roman"/>
                <w:kern w:val="0"/>
                <w:sz w:val="20"/>
                <w:szCs w:val="20"/>
              </w:rPr>
            </w:pPr>
            <w:r w:rsidRPr="005420BD">
              <w:rPr>
                <w:rFonts w:ascii="Times New Roman" w:eastAsia="等线" w:hAnsi="Times New Roman" w:cs="Times New Roman"/>
                <w:kern w:val="0"/>
                <w:sz w:val="20"/>
                <w:szCs w:val="20"/>
              </w:rPr>
              <w:t>B20 PA to B</w:t>
            </w:r>
            <w:r w:rsidR="00D0074E" w:rsidRPr="005420BD">
              <w:rPr>
                <w:rFonts w:ascii="Times New Roman" w:eastAsia="等线" w:hAnsi="Times New Roman" w:cs="Times New Roman"/>
                <w:kern w:val="0"/>
                <w:sz w:val="20"/>
                <w:szCs w:val="20"/>
              </w:rPr>
              <w:t>38</w:t>
            </w:r>
            <w:r w:rsidRPr="005420BD">
              <w:rPr>
                <w:rFonts w:ascii="Times New Roman" w:eastAsia="等线" w:hAnsi="Times New Roman" w:cs="Times New Roman"/>
                <w:kern w:val="0"/>
                <w:sz w:val="20"/>
                <w:szCs w:val="20"/>
              </w:rPr>
              <w:t xml:space="preserve"> LNA isolation (dB)</w:t>
            </w:r>
          </w:p>
        </w:tc>
        <w:tc>
          <w:tcPr>
            <w:tcW w:w="1418" w:type="dxa"/>
            <w:vAlign w:val="center"/>
          </w:tcPr>
          <w:p w:rsidR="009C1E3D" w:rsidRPr="005420BD" w:rsidRDefault="009C1E3D" w:rsidP="009C1E3D">
            <w:pPr>
              <w:widowControl/>
              <w:jc w:val="center"/>
              <w:rPr>
                <w:rFonts w:ascii="Times New Roman" w:eastAsia="等线" w:hAnsi="Times New Roman" w:cs="Times New Roman"/>
                <w:kern w:val="0"/>
                <w:sz w:val="20"/>
                <w:szCs w:val="20"/>
              </w:rPr>
            </w:pPr>
            <w:r w:rsidRPr="005420BD">
              <w:rPr>
                <w:rFonts w:ascii="Times New Roman" w:eastAsia="等线" w:hAnsi="Times New Roman" w:cs="Times New Roman"/>
                <w:kern w:val="0"/>
                <w:sz w:val="20"/>
                <w:szCs w:val="20"/>
              </w:rPr>
              <w:t xml:space="preserve">60.0 </w:t>
            </w:r>
          </w:p>
        </w:tc>
      </w:tr>
    </w:tbl>
    <w:p w:rsidR="00121E72" w:rsidRDefault="00121E72" w:rsidP="000D2BAC">
      <w:pPr>
        <w:pStyle w:val="a0"/>
        <w:widowControl/>
        <w:spacing w:before="240" w:after="0"/>
        <w:jc w:val="left"/>
        <w:rPr>
          <w:rFonts w:ascii="Times New Roman" w:eastAsia="宋体" w:hAnsi="Times New Roman" w:cs="Times New Roman"/>
          <w:kern w:val="0"/>
          <w:sz w:val="20"/>
          <w:szCs w:val="20"/>
        </w:rPr>
      </w:pPr>
    </w:p>
    <w:tbl>
      <w:tblPr>
        <w:tblpPr w:leftFromText="180" w:rightFromText="180" w:vertAnchor="text" w:horzAnchor="margin" w:tblpY="-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266"/>
        <w:gridCol w:w="1536"/>
        <w:gridCol w:w="2771"/>
        <w:gridCol w:w="2733"/>
      </w:tblGrid>
      <w:tr w:rsidR="004B4914" w:rsidRPr="007B2860" w:rsidTr="004B4914">
        <w:trPr>
          <w:trHeight w:val="290"/>
        </w:trPr>
        <w:tc>
          <w:tcPr>
            <w:tcW w:w="5000" w:type="pct"/>
            <w:gridSpan w:val="4"/>
            <w:tcBorders>
              <w:top w:val="nil"/>
              <w:left w:val="nil"/>
              <w:right w:val="nil"/>
            </w:tcBorders>
            <w:shd w:val="clear" w:color="auto" w:fill="FFFFFF" w:themeFill="background1"/>
            <w:noWrap/>
            <w:vAlign w:val="center"/>
          </w:tcPr>
          <w:p w:rsidR="004B4914" w:rsidRPr="007B2860" w:rsidRDefault="004B4914" w:rsidP="00DD6783">
            <w:pPr>
              <w:widowControl/>
              <w:spacing w:after="240"/>
              <w:jc w:val="center"/>
              <w:rPr>
                <w:rFonts w:ascii="Arial" w:eastAsia="等线" w:hAnsi="Arial" w:cs="Arial"/>
                <w:kern w:val="0"/>
                <w:sz w:val="20"/>
                <w:szCs w:val="20"/>
              </w:rPr>
            </w:pPr>
            <w:r w:rsidRPr="004A7B2B">
              <w:rPr>
                <w:rFonts w:ascii="Times New Roman" w:eastAsia="宋体" w:hAnsi="Times New Roman" w:cs="Times New Roman"/>
                <w:kern w:val="0"/>
                <w:sz w:val="20"/>
                <w:szCs w:val="20"/>
              </w:rPr>
              <w:t xml:space="preserve">Table 2 MSD value for MSD value for </w:t>
            </w:r>
            <w:r w:rsidRPr="004A7B2B">
              <w:rPr>
                <w:rFonts w:ascii="Times New Roman" w:eastAsia="宋体" w:hAnsi="Times New Roman" w:cs="Times New Roman" w:hint="eastAsia"/>
                <w:kern w:val="0"/>
                <w:sz w:val="20"/>
                <w:szCs w:val="20"/>
              </w:rPr>
              <w:t>PC</w:t>
            </w:r>
            <w:r w:rsidRPr="004A7B2B">
              <w:rPr>
                <w:rFonts w:ascii="Times New Roman" w:eastAsia="宋体" w:hAnsi="Times New Roman" w:cs="Times New Roman"/>
                <w:kern w:val="0"/>
                <w:sz w:val="20"/>
                <w:szCs w:val="20"/>
              </w:rPr>
              <w:t>2 for V2X_20_n38</w:t>
            </w:r>
          </w:p>
        </w:tc>
      </w:tr>
      <w:tr w:rsidR="004B4914" w:rsidRPr="00D5193A" w:rsidTr="004B4914">
        <w:trPr>
          <w:trHeight w:val="290"/>
        </w:trPr>
        <w:tc>
          <w:tcPr>
            <w:tcW w:w="5000" w:type="pct"/>
            <w:gridSpan w:val="4"/>
            <w:shd w:val="clear" w:color="auto" w:fill="FFFFFF" w:themeFill="background1"/>
            <w:noWrap/>
            <w:vAlign w:val="center"/>
            <w:hideMark/>
          </w:tcPr>
          <w:p w:rsidR="004B4914" w:rsidRPr="005420BD" w:rsidRDefault="004B4914" w:rsidP="00DD6783">
            <w:pPr>
              <w:widowControl/>
              <w:jc w:val="center"/>
              <w:rPr>
                <w:rFonts w:ascii="Times New Roman" w:eastAsia="等线" w:hAnsi="Times New Roman" w:cs="Times New Roman"/>
                <w:kern w:val="0"/>
                <w:sz w:val="20"/>
                <w:szCs w:val="20"/>
              </w:rPr>
            </w:pPr>
            <w:r w:rsidRPr="005420BD">
              <w:rPr>
                <w:rFonts w:ascii="Times New Roman" w:eastAsia="等线" w:hAnsi="Times New Roman" w:cs="Times New Roman"/>
                <w:kern w:val="0"/>
                <w:sz w:val="20"/>
                <w:szCs w:val="20"/>
              </w:rPr>
              <w:t xml:space="preserve">H3 MSD Result </w:t>
            </w:r>
          </w:p>
        </w:tc>
      </w:tr>
      <w:tr w:rsidR="004B4914" w:rsidRPr="007B2860" w:rsidTr="004B4914">
        <w:trPr>
          <w:trHeight w:val="280"/>
        </w:trPr>
        <w:tc>
          <w:tcPr>
            <w:tcW w:w="696" w:type="pct"/>
            <w:vMerge w:val="restart"/>
            <w:shd w:val="clear" w:color="auto" w:fill="FFFFFF" w:themeFill="background1"/>
            <w:noWrap/>
            <w:vAlign w:val="center"/>
            <w:hideMark/>
          </w:tcPr>
          <w:p w:rsidR="004B4914" w:rsidRPr="005420BD" w:rsidRDefault="004B4914" w:rsidP="00DD6783">
            <w:pPr>
              <w:widowControl/>
              <w:jc w:val="center"/>
              <w:rPr>
                <w:rFonts w:ascii="Times New Roman" w:eastAsia="等线" w:hAnsi="Times New Roman" w:cs="Times New Roman"/>
                <w:color w:val="000000"/>
                <w:kern w:val="0"/>
                <w:sz w:val="20"/>
                <w:szCs w:val="20"/>
              </w:rPr>
            </w:pPr>
            <w:r w:rsidRPr="005420BD">
              <w:rPr>
                <w:rFonts w:ascii="Times New Roman" w:eastAsia="等线" w:hAnsi="Times New Roman" w:cs="Times New Roman"/>
                <w:color w:val="000000"/>
                <w:kern w:val="0"/>
                <w:sz w:val="20"/>
                <w:szCs w:val="20"/>
              </w:rPr>
              <w:t>CBW (MHz)</w:t>
            </w:r>
          </w:p>
        </w:tc>
        <w:tc>
          <w:tcPr>
            <w:tcW w:w="947" w:type="pct"/>
            <w:vMerge w:val="restart"/>
            <w:shd w:val="clear" w:color="auto" w:fill="FFFFFF" w:themeFill="background1"/>
            <w:noWrap/>
            <w:vAlign w:val="center"/>
            <w:hideMark/>
          </w:tcPr>
          <w:p w:rsidR="004B4914" w:rsidRPr="005420BD" w:rsidRDefault="004B4914" w:rsidP="00DD6783">
            <w:pPr>
              <w:widowControl/>
              <w:jc w:val="center"/>
              <w:rPr>
                <w:rFonts w:ascii="Times New Roman" w:eastAsia="等线" w:hAnsi="Times New Roman" w:cs="Times New Roman"/>
                <w:color w:val="000000"/>
                <w:kern w:val="0"/>
                <w:sz w:val="20"/>
                <w:szCs w:val="20"/>
              </w:rPr>
            </w:pPr>
            <w:r w:rsidRPr="005420BD">
              <w:rPr>
                <w:rFonts w:ascii="Times New Roman" w:eastAsia="等线" w:hAnsi="Times New Roman" w:cs="Times New Roman"/>
                <w:color w:val="000000"/>
                <w:kern w:val="0"/>
                <w:sz w:val="20"/>
                <w:szCs w:val="20"/>
              </w:rPr>
              <w:t>Thermal</w:t>
            </w:r>
          </w:p>
        </w:tc>
        <w:tc>
          <w:tcPr>
            <w:tcW w:w="1690" w:type="pct"/>
            <w:shd w:val="clear" w:color="auto" w:fill="FFFFFF" w:themeFill="background1"/>
            <w:noWrap/>
            <w:vAlign w:val="center"/>
            <w:hideMark/>
          </w:tcPr>
          <w:p w:rsidR="004B4914" w:rsidRPr="005420BD" w:rsidRDefault="004B4914" w:rsidP="00DD6783">
            <w:pPr>
              <w:widowControl/>
              <w:jc w:val="center"/>
              <w:rPr>
                <w:rFonts w:ascii="Times New Roman" w:eastAsia="等线" w:hAnsi="Times New Roman" w:cs="Times New Roman"/>
                <w:color w:val="000000"/>
                <w:kern w:val="0"/>
                <w:sz w:val="20"/>
                <w:szCs w:val="20"/>
              </w:rPr>
            </w:pPr>
            <w:r w:rsidRPr="005420BD">
              <w:rPr>
                <w:rFonts w:ascii="Times New Roman" w:eastAsia="等线" w:hAnsi="Times New Roman" w:cs="Times New Roman"/>
                <w:color w:val="000000"/>
                <w:kern w:val="0"/>
                <w:sz w:val="20"/>
                <w:szCs w:val="20"/>
              </w:rPr>
              <w:t xml:space="preserve"> w HTF</w:t>
            </w:r>
          </w:p>
        </w:tc>
        <w:tc>
          <w:tcPr>
            <w:tcW w:w="1667" w:type="pct"/>
            <w:shd w:val="clear" w:color="auto" w:fill="FFFFFF" w:themeFill="background1"/>
            <w:noWrap/>
            <w:vAlign w:val="center"/>
            <w:hideMark/>
          </w:tcPr>
          <w:p w:rsidR="004B4914" w:rsidRPr="005420BD" w:rsidRDefault="004B4914" w:rsidP="00DD6783">
            <w:pPr>
              <w:widowControl/>
              <w:jc w:val="center"/>
              <w:rPr>
                <w:rFonts w:ascii="Times New Roman" w:eastAsia="等线" w:hAnsi="Times New Roman" w:cs="Times New Roman"/>
                <w:color w:val="000000"/>
                <w:kern w:val="0"/>
                <w:sz w:val="20"/>
                <w:szCs w:val="20"/>
              </w:rPr>
            </w:pPr>
            <w:r w:rsidRPr="005420BD">
              <w:rPr>
                <w:rFonts w:ascii="Times New Roman" w:eastAsia="等线" w:hAnsi="Times New Roman" w:cs="Times New Roman"/>
                <w:color w:val="000000"/>
                <w:kern w:val="0"/>
                <w:sz w:val="20"/>
                <w:szCs w:val="20"/>
              </w:rPr>
              <w:t xml:space="preserve"> w/o HTF</w:t>
            </w:r>
          </w:p>
        </w:tc>
      </w:tr>
      <w:tr w:rsidR="004B4914" w:rsidRPr="007B2860" w:rsidTr="004B4914">
        <w:trPr>
          <w:trHeight w:val="634"/>
        </w:trPr>
        <w:tc>
          <w:tcPr>
            <w:tcW w:w="696" w:type="pct"/>
            <w:vMerge/>
            <w:shd w:val="clear" w:color="auto" w:fill="FFFFFF" w:themeFill="background1"/>
            <w:vAlign w:val="center"/>
            <w:hideMark/>
          </w:tcPr>
          <w:p w:rsidR="004B4914" w:rsidRPr="005420BD" w:rsidRDefault="004B4914" w:rsidP="00DD6783">
            <w:pPr>
              <w:widowControl/>
              <w:jc w:val="left"/>
              <w:rPr>
                <w:rFonts w:ascii="Times New Roman" w:eastAsia="等线" w:hAnsi="Times New Roman" w:cs="Times New Roman"/>
                <w:color w:val="000000"/>
                <w:kern w:val="0"/>
                <w:sz w:val="20"/>
                <w:szCs w:val="20"/>
              </w:rPr>
            </w:pPr>
          </w:p>
        </w:tc>
        <w:tc>
          <w:tcPr>
            <w:tcW w:w="947" w:type="pct"/>
            <w:vMerge/>
            <w:shd w:val="clear" w:color="auto" w:fill="FFFFFF" w:themeFill="background1"/>
            <w:vAlign w:val="center"/>
            <w:hideMark/>
          </w:tcPr>
          <w:p w:rsidR="004B4914" w:rsidRPr="005420BD" w:rsidRDefault="004B4914" w:rsidP="00DD6783">
            <w:pPr>
              <w:widowControl/>
              <w:jc w:val="left"/>
              <w:rPr>
                <w:rFonts w:ascii="Times New Roman" w:eastAsia="等线" w:hAnsi="Times New Roman" w:cs="Times New Roman"/>
                <w:color w:val="000000"/>
                <w:kern w:val="0"/>
                <w:sz w:val="20"/>
                <w:szCs w:val="20"/>
              </w:rPr>
            </w:pPr>
          </w:p>
        </w:tc>
        <w:tc>
          <w:tcPr>
            <w:tcW w:w="1690" w:type="pct"/>
            <w:shd w:val="clear" w:color="auto" w:fill="FFFFFF" w:themeFill="background1"/>
            <w:noWrap/>
            <w:vAlign w:val="center"/>
          </w:tcPr>
          <w:p w:rsidR="004B4914" w:rsidRPr="005420BD" w:rsidRDefault="004B4914" w:rsidP="00DD6783">
            <w:pPr>
              <w:widowControl/>
              <w:jc w:val="center"/>
              <w:rPr>
                <w:rFonts w:ascii="Times New Roman" w:eastAsia="等线" w:hAnsi="Times New Roman" w:cs="Times New Roman"/>
                <w:color w:val="000000"/>
                <w:kern w:val="0"/>
                <w:sz w:val="20"/>
                <w:szCs w:val="20"/>
              </w:rPr>
            </w:pPr>
            <w:r w:rsidRPr="005420BD">
              <w:rPr>
                <w:rFonts w:ascii="Times New Roman" w:eastAsia="等线" w:hAnsi="Times New Roman" w:cs="Times New Roman"/>
                <w:color w:val="000000"/>
                <w:kern w:val="0"/>
                <w:sz w:val="20"/>
                <w:szCs w:val="20"/>
              </w:rPr>
              <w:t>MSD after MRC</w:t>
            </w:r>
          </w:p>
        </w:tc>
        <w:tc>
          <w:tcPr>
            <w:tcW w:w="1667" w:type="pct"/>
            <w:shd w:val="clear" w:color="auto" w:fill="FFFFFF" w:themeFill="background1"/>
            <w:noWrap/>
            <w:vAlign w:val="center"/>
          </w:tcPr>
          <w:p w:rsidR="004B4914" w:rsidRPr="005420BD" w:rsidRDefault="004B4914" w:rsidP="00DD6783">
            <w:pPr>
              <w:widowControl/>
              <w:jc w:val="center"/>
              <w:rPr>
                <w:rFonts w:ascii="Times New Roman" w:eastAsia="等线" w:hAnsi="Times New Roman" w:cs="Times New Roman"/>
                <w:color w:val="000000"/>
                <w:kern w:val="0"/>
                <w:sz w:val="20"/>
                <w:szCs w:val="20"/>
              </w:rPr>
            </w:pPr>
            <w:r w:rsidRPr="005420BD">
              <w:rPr>
                <w:rFonts w:ascii="Times New Roman" w:eastAsia="等线" w:hAnsi="Times New Roman" w:cs="Times New Roman"/>
                <w:color w:val="000000"/>
                <w:kern w:val="0"/>
                <w:sz w:val="20"/>
                <w:szCs w:val="20"/>
              </w:rPr>
              <w:t>MSD after MRC</w:t>
            </w:r>
          </w:p>
        </w:tc>
      </w:tr>
      <w:tr w:rsidR="004B4914" w:rsidRPr="007B2860" w:rsidTr="004B4914">
        <w:trPr>
          <w:trHeight w:val="280"/>
        </w:trPr>
        <w:tc>
          <w:tcPr>
            <w:tcW w:w="696" w:type="pct"/>
            <w:shd w:val="clear" w:color="auto" w:fill="FFFFFF" w:themeFill="background1"/>
            <w:vAlign w:val="center"/>
            <w:hideMark/>
          </w:tcPr>
          <w:p w:rsidR="004B4914" w:rsidRPr="005420BD" w:rsidRDefault="004B4914" w:rsidP="00DD6783">
            <w:pPr>
              <w:widowControl/>
              <w:jc w:val="center"/>
              <w:rPr>
                <w:rFonts w:ascii="Times New Roman" w:eastAsia="等线" w:hAnsi="Times New Roman" w:cs="Times New Roman"/>
                <w:color w:val="000000"/>
                <w:kern w:val="0"/>
                <w:sz w:val="20"/>
                <w:szCs w:val="20"/>
              </w:rPr>
            </w:pPr>
            <w:r w:rsidRPr="005420BD">
              <w:rPr>
                <w:rFonts w:ascii="Times New Roman" w:eastAsia="等线" w:hAnsi="Times New Roman" w:cs="Times New Roman"/>
                <w:color w:val="000000"/>
                <w:kern w:val="0"/>
                <w:sz w:val="20"/>
                <w:szCs w:val="20"/>
              </w:rPr>
              <w:t>10</w:t>
            </w:r>
          </w:p>
        </w:tc>
        <w:tc>
          <w:tcPr>
            <w:tcW w:w="947" w:type="pct"/>
            <w:shd w:val="clear" w:color="auto" w:fill="FFFFFF" w:themeFill="background1"/>
            <w:vAlign w:val="center"/>
            <w:hideMark/>
          </w:tcPr>
          <w:p w:rsidR="004B4914" w:rsidRPr="005420BD" w:rsidRDefault="004B4914" w:rsidP="00DD6783">
            <w:pPr>
              <w:widowControl/>
              <w:jc w:val="center"/>
              <w:rPr>
                <w:rFonts w:ascii="Times New Roman" w:eastAsia="等线" w:hAnsi="Times New Roman" w:cs="Times New Roman"/>
                <w:color w:val="000000"/>
                <w:kern w:val="0"/>
                <w:sz w:val="20"/>
                <w:szCs w:val="20"/>
              </w:rPr>
            </w:pPr>
            <w:r w:rsidRPr="005420BD">
              <w:rPr>
                <w:rFonts w:ascii="Times New Roman" w:eastAsia="等线" w:hAnsi="Times New Roman" w:cs="Times New Roman"/>
                <w:color w:val="000000"/>
                <w:kern w:val="0"/>
                <w:sz w:val="20"/>
                <w:szCs w:val="20"/>
              </w:rPr>
              <w:t>-104</w:t>
            </w:r>
          </w:p>
        </w:tc>
        <w:tc>
          <w:tcPr>
            <w:tcW w:w="1690" w:type="pct"/>
            <w:shd w:val="clear" w:color="auto" w:fill="FFFFFF" w:themeFill="background1"/>
            <w:noWrap/>
            <w:vAlign w:val="center"/>
          </w:tcPr>
          <w:p w:rsidR="004B4914" w:rsidRPr="005420BD" w:rsidRDefault="004B4914" w:rsidP="00DD6783">
            <w:pPr>
              <w:widowControl/>
              <w:jc w:val="center"/>
              <w:rPr>
                <w:rFonts w:ascii="Times New Roman" w:eastAsia="等线" w:hAnsi="Times New Roman" w:cs="Times New Roman"/>
                <w:color w:val="000000"/>
                <w:kern w:val="0"/>
                <w:sz w:val="20"/>
                <w:szCs w:val="20"/>
              </w:rPr>
            </w:pPr>
            <w:r w:rsidRPr="005420BD">
              <w:rPr>
                <w:rFonts w:ascii="Times New Roman" w:eastAsia="等线" w:hAnsi="Times New Roman" w:cs="Times New Roman"/>
                <w:color w:val="000000"/>
                <w:kern w:val="0"/>
                <w:sz w:val="20"/>
                <w:szCs w:val="20"/>
              </w:rPr>
              <w:t>5.5</w:t>
            </w:r>
          </w:p>
        </w:tc>
        <w:tc>
          <w:tcPr>
            <w:tcW w:w="1667" w:type="pct"/>
            <w:shd w:val="clear" w:color="auto" w:fill="FFFFFF" w:themeFill="background1"/>
            <w:noWrap/>
            <w:vAlign w:val="center"/>
          </w:tcPr>
          <w:p w:rsidR="004B4914" w:rsidRPr="005420BD" w:rsidRDefault="004B4914" w:rsidP="00DD6783">
            <w:pPr>
              <w:widowControl/>
              <w:jc w:val="center"/>
              <w:rPr>
                <w:rFonts w:ascii="Times New Roman" w:eastAsia="等线" w:hAnsi="Times New Roman" w:cs="Times New Roman"/>
                <w:color w:val="000000"/>
                <w:kern w:val="0"/>
                <w:sz w:val="20"/>
                <w:szCs w:val="20"/>
              </w:rPr>
            </w:pPr>
            <w:r w:rsidRPr="005420BD">
              <w:rPr>
                <w:rFonts w:ascii="Times New Roman" w:eastAsia="等线" w:hAnsi="Times New Roman" w:cs="Times New Roman"/>
                <w:color w:val="000000"/>
                <w:kern w:val="0"/>
                <w:sz w:val="20"/>
                <w:szCs w:val="20"/>
              </w:rPr>
              <w:t>8.8</w:t>
            </w:r>
          </w:p>
        </w:tc>
      </w:tr>
      <w:tr w:rsidR="004B4914" w:rsidRPr="007B2860" w:rsidTr="004B4914">
        <w:trPr>
          <w:trHeight w:val="280"/>
        </w:trPr>
        <w:tc>
          <w:tcPr>
            <w:tcW w:w="696" w:type="pct"/>
            <w:shd w:val="clear" w:color="auto" w:fill="FFFFFF" w:themeFill="background1"/>
            <w:vAlign w:val="center"/>
            <w:hideMark/>
          </w:tcPr>
          <w:p w:rsidR="004B4914" w:rsidRPr="005420BD" w:rsidRDefault="004B4914" w:rsidP="00DD6783">
            <w:pPr>
              <w:widowControl/>
              <w:jc w:val="center"/>
              <w:rPr>
                <w:rFonts w:ascii="Times New Roman" w:eastAsia="等线" w:hAnsi="Times New Roman" w:cs="Times New Roman"/>
                <w:color w:val="000000"/>
                <w:kern w:val="0"/>
                <w:sz w:val="20"/>
                <w:szCs w:val="20"/>
              </w:rPr>
            </w:pPr>
            <w:r w:rsidRPr="005420BD">
              <w:rPr>
                <w:rFonts w:ascii="Times New Roman" w:eastAsia="等线" w:hAnsi="Times New Roman" w:cs="Times New Roman"/>
                <w:color w:val="000000"/>
                <w:kern w:val="0"/>
                <w:sz w:val="20"/>
                <w:szCs w:val="20"/>
              </w:rPr>
              <w:t>20</w:t>
            </w:r>
          </w:p>
        </w:tc>
        <w:tc>
          <w:tcPr>
            <w:tcW w:w="947" w:type="pct"/>
            <w:shd w:val="clear" w:color="auto" w:fill="FFFFFF" w:themeFill="background1"/>
            <w:vAlign w:val="center"/>
            <w:hideMark/>
          </w:tcPr>
          <w:p w:rsidR="004B4914" w:rsidRPr="005420BD" w:rsidRDefault="004B4914" w:rsidP="00DD6783">
            <w:pPr>
              <w:widowControl/>
              <w:jc w:val="center"/>
              <w:rPr>
                <w:rFonts w:ascii="Times New Roman" w:eastAsia="等线" w:hAnsi="Times New Roman" w:cs="Times New Roman"/>
                <w:color w:val="000000"/>
                <w:kern w:val="0"/>
                <w:sz w:val="20"/>
                <w:szCs w:val="20"/>
              </w:rPr>
            </w:pPr>
            <w:r w:rsidRPr="005420BD">
              <w:rPr>
                <w:rFonts w:ascii="Times New Roman" w:eastAsia="等线" w:hAnsi="Times New Roman" w:cs="Times New Roman"/>
                <w:color w:val="000000"/>
                <w:kern w:val="0"/>
                <w:sz w:val="20"/>
                <w:szCs w:val="20"/>
              </w:rPr>
              <w:t>-101</w:t>
            </w:r>
          </w:p>
        </w:tc>
        <w:tc>
          <w:tcPr>
            <w:tcW w:w="1690" w:type="pct"/>
            <w:shd w:val="clear" w:color="auto" w:fill="FFFFFF" w:themeFill="background1"/>
            <w:noWrap/>
            <w:vAlign w:val="center"/>
          </w:tcPr>
          <w:p w:rsidR="004B4914" w:rsidRPr="005420BD" w:rsidRDefault="004B4914" w:rsidP="00DD6783">
            <w:pPr>
              <w:widowControl/>
              <w:jc w:val="center"/>
              <w:rPr>
                <w:rFonts w:ascii="Times New Roman" w:eastAsia="等线" w:hAnsi="Times New Roman" w:cs="Times New Roman"/>
                <w:color w:val="000000"/>
                <w:kern w:val="0"/>
                <w:sz w:val="20"/>
                <w:szCs w:val="20"/>
              </w:rPr>
            </w:pPr>
            <w:r w:rsidRPr="005420BD">
              <w:rPr>
                <w:rFonts w:ascii="Times New Roman" w:eastAsia="等线" w:hAnsi="Times New Roman" w:cs="Times New Roman"/>
                <w:color w:val="000000"/>
                <w:kern w:val="0"/>
                <w:sz w:val="20"/>
                <w:szCs w:val="20"/>
              </w:rPr>
              <w:t>3.6</w:t>
            </w:r>
          </w:p>
        </w:tc>
        <w:tc>
          <w:tcPr>
            <w:tcW w:w="1667" w:type="pct"/>
            <w:shd w:val="clear" w:color="auto" w:fill="FFFFFF" w:themeFill="background1"/>
            <w:noWrap/>
            <w:vAlign w:val="center"/>
          </w:tcPr>
          <w:p w:rsidR="004B4914" w:rsidRPr="005420BD" w:rsidRDefault="004B4914" w:rsidP="00DD6783">
            <w:pPr>
              <w:widowControl/>
              <w:jc w:val="center"/>
              <w:rPr>
                <w:rFonts w:ascii="Times New Roman" w:eastAsia="等线" w:hAnsi="Times New Roman" w:cs="Times New Roman"/>
                <w:color w:val="000000"/>
                <w:kern w:val="0"/>
                <w:sz w:val="20"/>
                <w:szCs w:val="20"/>
              </w:rPr>
            </w:pPr>
            <w:r w:rsidRPr="005420BD">
              <w:rPr>
                <w:rFonts w:ascii="Times New Roman" w:eastAsia="等线" w:hAnsi="Times New Roman" w:cs="Times New Roman"/>
                <w:color w:val="000000"/>
                <w:kern w:val="0"/>
                <w:sz w:val="20"/>
                <w:szCs w:val="20"/>
              </w:rPr>
              <w:t>6.3</w:t>
            </w:r>
          </w:p>
        </w:tc>
      </w:tr>
      <w:tr w:rsidR="004B4914" w:rsidRPr="007B2860" w:rsidTr="004B4914">
        <w:trPr>
          <w:trHeight w:val="280"/>
        </w:trPr>
        <w:tc>
          <w:tcPr>
            <w:tcW w:w="696" w:type="pct"/>
            <w:shd w:val="clear" w:color="auto" w:fill="FFFFFF" w:themeFill="background1"/>
            <w:vAlign w:val="center"/>
            <w:hideMark/>
          </w:tcPr>
          <w:p w:rsidR="004B4914" w:rsidRPr="005420BD" w:rsidRDefault="004B4914" w:rsidP="00DD6783">
            <w:pPr>
              <w:widowControl/>
              <w:jc w:val="center"/>
              <w:rPr>
                <w:rFonts w:ascii="Times New Roman" w:eastAsia="等线" w:hAnsi="Times New Roman" w:cs="Times New Roman"/>
                <w:color w:val="000000"/>
                <w:kern w:val="0"/>
                <w:sz w:val="20"/>
                <w:szCs w:val="20"/>
              </w:rPr>
            </w:pPr>
            <w:r w:rsidRPr="005420BD">
              <w:rPr>
                <w:rFonts w:ascii="Times New Roman" w:eastAsia="等线" w:hAnsi="Times New Roman" w:cs="Times New Roman"/>
                <w:color w:val="000000"/>
                <w:kern w:val="0"/>
                <w:sz w:val="20"/>
                <w:szCs w:val="20"/>
              </w:rPr>
              <w:t>40</w:t>
            </w:r>
          </w:p>
        </w:tc>
        <w:tc>
          <w:tcPr>
            <w:tcW w:w="947" w:type="pct"/>
            <w:shd w:val="clear" w:color="auto" w:fill="FFFFFF" w:themeFill="background1"/>
            <w:vAlign w:val="center"/>
            <w:hideMark/>
          </w:tcPr>
          <w:p w:rsidR="004B4914" w:rsidRPr="005420BD" w:rsidRDefault="004B4914" w:rsidP="00DD6783">
            <w:pPr>
              <w:widowControl/>
              <w:jc w:val="center"/>
              <w:rPr>
                <w:rFonts w:ascii="Times New Roman" w:eastAsia="等线" w:hAnsi="Times New Roman" w:cs="Times New Roman"/>
                <w:color w:val="000000"/>
                <w:kern w:val="0"/>
                <w:sz w:val="20"/>
                <w:szCs w:val="20"/>
              </w:rPr>
            </w:pPr>
            <w:r w:rsidRPr="005420BD">
              <w:rPr>
                <w:rFonts w:ascii="Times New Roman" w:eastAsia="等线" w:hAnsi="Times New Roman" w:cs="Times New Roman"/>
                <w:color w:val="000000"/>
                <w:kern w:val="0"/>
                <w:sz w:val="20"/>
                <w:szCs w:val="20"/>
              </w:rPr>
              <w:t>-98</w:t>
            </w:r>
          </w:p>
        </w:tc>
        <w:tc>
          <w:tcPr>
            <w:tcW w:w="1690" w:type="pct"/>
            <w:shd w:val="clear" w:color="auto" w:fill="FFFFFF" w:themeFill="background1"/>
            <w:noWrap/>
            <w:vAlign w:val="center"/>
          </w:tcPr>
          <w:p w:rsidR="004B4914" w:rsidRPr="005420BD" w:rsidRDefault="004B4914" w:rsidP="00DD6783">
            <w:pPr>
              <w:widowControl/>
              <w:jc w:val="center"/>
              <w:rPr>
                <w:rFonts w:ascii="Times New Roman" w:eastAsia="等线" w:hAnsi="Times New Roman" w:cs="Times New Roman"/>
                <w:color w:val="000000"/>
                <w:kern w:val="0"/>
                <w:sz w:val="20"/>
                <w:szCs w:val="20"/>
              </w:rPr>
            </w:pPr>
            <w:r w:rsidRPr="005420BD">
              <w:rPr>
                <w:rFonts w:ascii="Times New Roman" w:eastAsia="等线" w:hAnsi="Times New Roman" w:cs="Times New Roman"/>
                <w:color w:val="000000"/>
                <w:kern w:val="0"/>
                <w:sz w:val="20"/>
                <w:szCs w:val="20"/>
              </w:rPr>
              <w:t>2.2</w:t>
            </w:r>
          </w:p>
        </w:tc>
        <w:tc>
          <w:tcPr>
            <w:tcW w:w="1667" w:type="pct"/>
            <w:shd w:val="clear" w:color="auto" w:fill="FFFFFF" w:themeFill="background1"/>
            <w:noWrap/>
            <w:vAlign w:val="center"/>
          </w:tcPr>
          <w:p w:rsidR="004B4914" w:rsidRPr="005420BD" w:rsidRDefault="004B4914" w:rsidP="00DD6783">
            <w:pPr>
              <w:widowControl/>
              <w:jc w:val="center"/>
              <w:rPr>
                <w:rFonts w:ascii="Times New Roman" w:eastAsia="等线" w:hAnsi="Times New Roman" w:cs="Times New Roman"/>
                <w:color w:val="000000"/>
                <w:kern w:val="0"/>
                <w:sz w:val="20"/>
                <w:szCs w:val="20"/>
              </w:rPr>
            </w:pPr>
            <w:r w:rsidRPr="005420BD">
              <w:rPr>
                <w:rFonts w:ascii="Times New Roman" w:eastAsia="等线" w:hAnsi="Times New Roman" w:cs="Times New Roman"/>
                <w:color w:val="000000"/>
                <w:kern w:val="0"/>
                <w:sz w:val="20"/>
                <w:szCs w:val="20"/>
              </w:rPr>
              <w:t>4.1</w:t>
            </w:r>
          </w:p>
        </w:tc>
      </w:tr>
    </w:tbl>
    <w:p w:rsidR="00903E68" w:rsidRPr="00903E68" w:rsidRDefault="00903E68" w:rsidP="00FC6838">
      <w:pPr>
        <w:pStyle w:val="a0"/>
        <w:widowControl/>
        <w:spacing w:before="240"/>
        <w:jc w:val="left"/>
        <w:rPr>
          <w:rFonts w:ascii="Times New Roman" w:eastAsia="宋体" w:hAnsi="Times New Roman" w:cs="Times New Roman"/>
          <w:kern w:val="0"/>
          <w:sz w:val="20"/>
          <w:szCs w:val="20"/>
        </w:rPr>
      </w:pPr>
      <w:r>
        <w:rPr>
          <w:rFonts w:ascii="Times New Roman" w:eastAsia="宋体" w:hAnsi="Times New Roman" w:cs="Times New Roman"/>
          <w:kern w:val="0"/>
          <w:sz w:val="20"/>
          <w:szCs w:val="20"/>
        </w:rPr>
        <w:t>As shown in Table 2,</w:t>
      </w:r>
      <w:r w:rsidR="00325A49">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the </w:t>
      </w:r>
      <w:r w:rsidR="00807795">
        <w:rPr>
          <w:rFonts w:ascii="Times New Roman" w:eastAsia="宋体" w:hAnsi="Times New Roman" w:cs="Times New Roman"/>
          <w:kern w:val="0"/>
          <w:sz w:val="20"/>
          <w:szCs w:val="20"/>
        </w:rPr>
        <w:t xml:space="preserve">MSD values without </w:t>
      </w:r>
      <w:r w:rsidR="00330115">
        <w:rPr>
          <w:rFonts w:ascii="Times New Roman" w:eastAsia="宋体" w:hAnsi="Times New Roman" w:cs="Times New Roman"/>
          <w:kern w:val="0"/>
          <w:sz w:val="20"/>
          <w:szCs w:val="20"/>
        </w:rPr>
        <w:t>the harmonic</w:t>
      </w:r>
      <w:r w:rsidR="004B4914" w:rsidRPr="00903E68">
        <w:rPr>
          <w:rFonts w:ascii="Times New Roman" w:eastAsia="宋体" w:hAnsi="Times New Roman" w:cs="Times New Roman"/>
          <w:kern w:val="0"/>
          <w:sz w:val="20"/>
          <w:szCs w:val="20"/>
        </w:rPr>
        <w:t xml:space="preserve"> trap filter</w:t>
      </w:r>
      <w:r w:rsidR="00330115">
        <w:rPr>
          <w:rFonts w:ascii="Times New Roman" w:eastAsia="宋体" w:hAnsi="Times New Roman" w:cs="Times New Roman"/>
          <w:kern w:val="0"/>
          <w:sz w:val="20"/>
          <w:szCs w:val="20"/>
        </w:rPr>
        <w:t xml:space="preserve"> (HTF) </w:t>
      </w:r>
      <w:r w:rsidR="00807795">
        <w:rPr>
          <w:rFonts w:ascii="Times New Roman" w:eastAsia="宋体" w:hAnsi="Times New Roman" w:cs="Times New Roman"/>
          <w:kern w:val="0"/>
          <w:sz w:val="20"/>
          <w:szCs w:val="20"/>
        </w:rPr>
        <w:t xml:space="preserve">are </w:t>
      </w:r>
      <w:r w:rsidR="00807795" w:rsidRPr="00325A49">
        <w:rPr>
          <w:rFonts w:ascii="Times New Roman" w:eastAsia="宋体" w:hAnsi="Times New Roman" w:cs="Times New Roman"/>
          <w:kern w:val="0"/>
          <w:sz w:val="20"/>
          <w:szCs w:val="20"/>
        </w:rPr>
        <w:t>8.8</w:t>
      </w:r>
      <w:r w:rsidR="00807795">
        <w:rPr>
          <w:rFonts w:ascii="Times New Roman" w:eastAsia="宋体" w:hAnsi="Times New Roman" w:cs="Times New Roman"/>
          <w:kern w:val="0"/>
          <w:sz w:val="20"/>
          <w:szCs w:val="20"/>
        </w:rPr>
        <w:t xml:space="preserve"> dB, 6.3 dB and 4.1 dB for 10 MHz, 20 MHz and 40 MHz</w:t>
      </w:r>
      <w:r w:rsidR="00807795" w:rsidRPr="00325A49">
        <w:rPr>
          <w:rFonts w:ascii="Times New Roman" w:eastAsia="宋体" w:hAnsi="Times New Roman" w:cs="Times New Roman"/>
          <w:kern w:val="0"/>
          <w:sz w:val="20"/>
          <w:szCs w:val="20"/>
        </w:rPr>
        <w:t xml:space="preserve"> </w:t>
      </w:r>
      <w:r w:rsidR="00807795">
        <w:rPr>
          <w:rFonts w:ascii="Times New Roman" w:eastAsia="宋体" w:hAnsi="Times New Roman" w:cs="Times New Roman"/>
          <w:kern w:val="0"/>
          <w:sz w:val="20"/>
          <w:szCs w:val="20"/>
        </w:rPr>
        <w:t>bandwidth</w:t>
      </w:r>
      <w:r w:rsidR="00807795" w:rsidRPr="00325A49">
        <w:rPr>
          <w:rFonts w:ascii="Times New Roman" w:eastAsia="宋体" w:hAnsi="Times New Roman" w:cs="Times New Roman"/>
          <w:kern w:val="0"/>
          <w:sz w:val="20"/>
          <w:szCs w:val="20"/>
        </w:rPr>
        <w:t>, respectively</w:t>
      </w:r>
      <w:r w:rsidR="00807795">
        <w:rPr>
          <w:rFonts w:ascii="Times New Roman" w:eastAsia="宋体" w:hAnsi="Times New Roman" w:cs="Times New Roman"/>
          <w:kern w:val="0"/>
          <w:sz w:val="20"/>
          <w:szCs w:val="20"/>
        </w:rPr>
        <w:t xml:space="preserve">, while </w:t>
      </w:r>
      <w:r w:rsidR="00807795" w:rsidRPr="00903E68">
        <w:rPr>
          <w:rFonts w:ascii="Times New Roman" w:eastAsia="宋体" w:hAnsi="Times New Roman" w:cs="Times New Roman"/>
          <w:kern w:val="0"/>
          <w:sz w:val="20"/>
          <w:szCs w:val="20"/>
        </w:rPr>
        <w:t>5.5</w:t>
      </w:r>
      <w:r w:rsidR="00807795">
        <w:rPr>
          <w:rFonts w:ascii="Times New Roman" w:eastAsia="宋体" w:hAnsi="Times New Roman" w:cs="Times New Roman"/>
          <w:kern w:val="0"/>
          <w:sz w:val="20"/>
          <w:szCs w:val="20"/>
        </w:rPr>
        <w:t xml:space="preserve"> dB, </w:t>
      </w:r>
      <w:r w:rsidR="00807795" w:rsidRPr="00903E68">
        <w:rPr>
          <w:rFonts w:ascii="Times New Roman" w:eastAsia="宋体" w:hAnsi="Times New Roman" w:cs="Times New Roman"/>
          <w:kern w:val="0"/>
          <w:sz w:val="20"/>
          <w:szCs w:val="20"/>
        </w:rPr>
        <w:t>3.6</w:t>
      </w:r>
      <w:r w:rsidR="00807795">
        <w:rPr>
          <w:rFonts w:ascii="Times New Roman" w:eastAsia="宋体" w:hAnsi="Times New Roman" w:cs="Times New Roman"/>
          <w:kern w:val="0"/>
          <w:sz w:val="20"/>
          <w:szCs w:val="20"/>
        </w:rPr>
        <w:t xml:space="preserve"> dB and </w:t>
      </w:r>
      <w:r w:rsidR="00807795" w:rsidRPr="00903E68">
        <w:rPr>
          <w:rFonts w:ascii="Times New Roman" w:eastAsia="宋体" w:hAnsi="Times New Roman" w:cs="Times New Roman"/>
          <w:kern w:val="0"/>
          <w:sz w:val="20"/>
          <w:szCs w:val="20"/>
        </w:rPr>
        <w:t>2.2</w:t>
      </w:r>
      <w:r w:rsidR="00807795">
        <w:rPr>
          <w:rFonts w:ascii="Times New Roman" w:eastAsia="宋体" w:hAnsi="Times New Roman" w:cs="Times New Roman"/>
          <w:kern w:val="0"/>
          <w:sz w:val="20"/>
          <w:szCs w:val="20"/>
        </w:rPr>
        <w:t xml:space="preserve"> dB when we consider the HTF.</w:t>
      </w:r>
      <w:r>
        <w:rPr>
          <w:rFonts w:ascii="Times New Roman" w:eastAsia="宋体" w:hAnsi="Times New Roman" w:cs="Times New Roman"/>
          <w:kern w:val="0"/>
          <w:sz w:val="20"/>
          <w:szCs w:val="20"/>
        </w:rPr>
        <w:t xml:space="preserve"> </w:t>
      </w:r>
      <w:r w:rsidR="00E14AD7">
        <w:rPr>
          <w:rFonts w:ascii="Times New Roman" w:eastAsia="宋体" w:hAnsi="Times New Roman" w:cs="Times New Roman"/>
          <w:kern w:val="0"/>
          <w:sz w:val="20"/>
          <w:szCs w:val="20"/>
        </w:rPr>
        <w:t xml:space="preserve">It can be concluded that the trap filter could not provide enough attention to eliminate the 3th harmonic interference since the minimum MSD </w:t>
      </w:r>
      <w:r w:rsidR="008D731A">
        <w:rPr>
          <w:rFonts w:ascii="Times New Roman" w:eastAsia="宋体" w:hAnsi="Times New Roman" w:cs="Times New Roman"/>
          <w:kern w:val="0"/>
          <w:sz w:val="20"/>
          <w:szCs w:val="20"/>
        </w:rPr>
        <w:t xml:space="preserve">is </w:t>
      </w:r>
      <w:r w:rsidR="00E14AD7">
        <w:rPr>
          <w:rFonts w:ascii="Times New Roman" w:eastAsia="宋体" w:hAnsi="Times New Roman" w:cs="Times New Roman"/>
          <w:kern w:val="0"/>
          <w:sz w:val="20"/>
          <w:szCs w:val="20"/>
        </w:rPr>
        <w:t>still more than 2.2 dB</w:t>
      </w:r>
      <w:r w:rsidR="00495841">
        <w:rPr>
          <w:rFonts w:ascii="Times New Roman" w:eastAsia="宋体" w:hAnsi="Times New Roman" w:cs="Times New Roman"/>
          <w:kern w:val="0"/>
          <w:sz w:val="20"/>
          <w:szCs w:val="20"/>
        </w:rPr>
        <w:t>. Thus, we do not recommend using the HTF</w:t>
      </w:r>
      <w:r w:rsidR="00A9679D">
        <w:rPr>
          <w:rFonts w:ascii="Times New Roman" w:eastAsia="宋体" w:hAnsi="Times New Roman" w:cs="Times New Roman"/>
          <w:kern w:val="0"/>
          <w:sz w:val="20"/>
          <w:szCs w:val="20"/>
        </w:rPr>
        <w:t xml:space="preserve"> for t</w:t>
      </w:r>
      <w:r w:rsidR="00A9679D" w:rsidRPr="00E43B10">
        <w:rPr>
          <w:rFonts w:ascii="Times New Roman" w:eastAsia="宋体" w:hAnsi="Times New Roman" w:cs="Times New Roman"/>
          <w:kern w:val="0"/>
          <w:sz w:val="20"/>
          <w:szCs w:val="20"/>
        </w:rPr>
        <w:t>h</w:t>
      </w:r>
      <w:r w:rsidR="00A9679D">
        <w:rPr>
          <w:rFonts w:ascii="Times New Roman" w:eastAsia="宋体" w:hAnsi="Times New Roman" w:cs="Times New Roman"/>
          <w:kern w:val="0"/>
          <w:sz w:val="20"/>
          <w:szCs w:val="20"/>
        </w:rPr>
        <w:t xml:space="preserve">e NR </w:t>
      </w:r>
      <w:r w:rsidR="00A9679D" w:rsidRPr="00E43B10">
        <w:rPr>
          <w:rFonts w:ascii="Times New Roman" w:eastAsia="宋体" w:hAnsi="Times New Roman" w:cs="Times New Roman"/>
          <w:kern w:val="0"/>
          <w:sz w:val="20"/>
          <w:szCs w:val="20"/>
        </w:rPr>
        <w:t>V2X band combination V2X_20_n38</w:t>
      </w:r>
      <w:r w:rsidR="00E14AD7">
        <w:rPr>
          <w:rFonts w:ascii="Times New Roman" w:eastAsia="宋体" w:hAnsi="Times New Roman" w:cs="Times New Roman"/>
          <w:kern w:val="0"/>
          <w:sz w:val="20"/>
          <w:szCs w:val="20"/>
        </w:rPr>
        <w:t xml:space="preserve"> and give the MSD values </w:t>
      </w:r>
      <w:r w:rsidR="008D731A">
        <w:rPr>
          <w:rFonts w:ascii="Times New Roman" w:eastAsia="宋体" w:hAnsi="Times New Roman" w:cs="Times New Roman"/>
          <w:kern w:val="0"/>
          <w:sz w:val="20"/>
          <w:szCs w:val="20"/>
        </w:rPr>
        <w:t xml:space="preserve">as shown in </w:t>
      </w:r>
      <w:r w:rsidR="004118EF">
        <w:rPr>
          <w:rFonts w:ascii="Times New Roman" w:eastAsia="宋体" w:hAnsi="Times New Roman" w:cs="Times New Roman"/>
          <w:kern w:val="0"/>
          <w:sz w:val="20"/>
          <w:szCs w:val="20"/>
        </w:rPr>
        <w:t>T</w:t>
      </w:r>
      <w:r w:rsidR="008D731A">
        <w:rPr>
          <w:rFonts w:ascii="Times New Roman" w:eastAsia="宋体" w:hAnsi="Times New Roman" w:cs="Times New Roman"/>
          <w:kern w:val="0"/>
          <w:sz w:val="20"/>
          <w:szCs w:val="20"/>
        </w:rPr>
        <w:t xml:space="preserve">able 2 </w:t>
      </w:r>
      <w:r w:rsidR="00E14AD7">
        <w:rPr>
          <w:rFonts w:ascii="Times New Roman" w:eastAsia="宋体" w:hAnsi="Times New Roman" w:cs="Times New Roman"/>
          <w:kern w:val="0"/>
          <w:sz w:val="20"/>
          <w:szCs w:val="20"/>
        </w:rPr>
        <w:t xml:space="preserve">under the case </w:t>
      </w:r>
      <w:r w:rsidR="00C003EA">
        <w:rPr>
          <w:rFonts w:ascii="Times New Roman" w:eastAsia="宋体" w:hAnsi="Times New Roman" w:cs="Times New Roman" w:hint="eastAsia"/>
          <w:kern w:val="0"/>
          <w:sz w:val="20"/>
          <w:szCs w:val="20"/>
        </w:rPr>
        <w:t>without</w:t>
      </w:r>
      <w:r w:rsidR="00E14AD7">
        <w:rPr>
          <w:rFonts w:ascii="Times New Roman" w:eastAsia="宋体" w:hAnsi="Times New Roman" w:cs="Times New Roman"/>
          <w:kern w:val="0"/>
          <w:sz w:val="20"/>
          <w:szCs w:val="20"/>
        </w:rPr>
        <w:t xml:space="preserve"> HTF</w:t>
      </w:r>
      <w:r w:rsidR="00170785">
        <w:rPr>
          <w:rFonts w:ascii="Times New Roman" w:eastAsia="宋体" w:hAnsi="Times New Roman" w:cs="Times New Roman"/>
          <w:kern w:val="0"/>
          <w:sz w:val="20"/>
          <w:szCs w:val="20"/>
        </w:rPr>
        <w:t>.</w:t>
      </w:r>
    </w:p>
    <w:p w:rsidR="004A7B2B" w:rsidRDefault="004A7B2B" w:rsidP="004A7B2B">
      <w:pPr>
        <w:pStyle w:val="1"/>
        <w:keepLines/>
        <w:numPr>
          <w:ilvl w:val="0"/>
          <w:numId w:val="2"/>
        </w:numPr>
        <w:pBdr>
          <w:top w:val="single" w:sz="12" w:space="3" w:color="auto"/>
        </w:pBdr>
        <w:spacing w:after="180"/>
        <w:ind w:left="400" w:right="0" w:hanging="400"/>
        <w:rPr>
          <w:lang w:eastAsia="zh-CN"/>
        </w:rPr>
      </w:pPr>
      <w:r>
        <w:rPr>
          <w:rFonts w:hint="eastAsia"/>
          <w:lang w:eastAsia="zh-CN"/>
        </w:rPr>
        <w:t>Conclusion</w:t>
      </w:r>
    </w:p>
    <w:p w:rsidR="00096D47" w:rsidRDefault="00096D47" w:rsidP="00096D47">
      <w:pPr>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sidRPr="00096D47">
        <w:rPr>
          <w:rFonts w:ascii="Times New Roman" w:eastAsia="宋体" w:hAnsi="Times New Roman" w:cs="Times New Roman" w:hint="eastAsia"/>
          <w:kern w:val="0"/>
          <w:sz w:val="20"/>
          <w:szCs w:val="20"/>
        </w:rPr>
        <w:t xml:space="preserve">n this </w:t>
      </w:r>
      <w:r w:rsidRPr="00096D47">
        <w:rPr>
          <w:rFonts w:ascii="Times New Roman" w:eastAsia="宋体" w:hAnsi="Times New Roman" w:cs="Times New Roman"/>
          <w:kern w:val="0"/>
          <w:sz w:val="20"/>
          <w:szCs w:val="20"/>
        </w:rPr>
        <w:t xml:space="preserve">paper, </w:t>
      </w:r>
      <w:r w:rsidRPr="00096D47">
        <w:rPr>
          <w:rFonts w:ascii="Times New Roman" w:eastAsia="宋体" w:hAnsi="Times New Roman" w:cs="Times New Roman" w:hint="eastAsia"/>
          <w:kern w:val="0"/>
          <w:sz w:val="20"/>
          <w:szCs w:val="20"/>
        </w:rPr>
        <w:t xml:space="preserve">we give the initial analysis on the </w:t>
      </w:r>
      <w:r w:rsidR="000E0257">
        <w:rPr>
          <w:rFonts w:ascii="Times New Roman" w:eastAsia="宋体" w:hAnsi="Times New Roman" w:cs="Times New Roman" w:hint="eastAsia"/>
          <w:kern w:val="0"/>
          <w:sz w:val="20"/>
          <w:szCs w:val="20"/>
        </w:rPr>
        <w:t>MSD</w:t>
      </w:r>
      <w:r w:rsidRPr="00096D47">
        <w:rPr>
          <w:rFonts w:ascii="Times New Roman" w:eastAsia="宋体" w:hAnsi="Times New Roman" w:cs="Times New Roman" w:hint="eastAsia"/>
          <w:kern w:val="0"/>
          <w:sz w:val="20"/>
          <w:szCs w:val="20"/>
        </w:rPr>
        <w:t xml:space="preserve"> </w:t>
      </w:r>
      <w:r w:rsidR="004F616A">
        <w:rPr>
          <w:rFonts w:ascii="Times New Roman" w:eastAsia="宋体" w:hAnsi="Times New Roman" w:cs="Times New Roman"/>
          <w:kern w:val="0"/>
          <w:sz w:val="20"/>
          <w:szCs w:val="20"/>
        </w:rPr>
        <w:t>values</w:t>
      </w:r>
      <w:r w:rsidRPr="00096D47">
        <w:rPr>
          <w:rFonts w:ascii="Times New Roman" w:eastAsia="宋体" w:hAnsi="Times New Roman" w:cs="Times New Roman" w:hint="eastAsia"/>
          <w:kern w:val="0"/>
          <w:sz w:val="20"/>
          <w:szCs w:val="20"/>
        </w:rPr>
        <w:t xml:space="preserve"> for </w:t>
      </w:r>
      <w:r w:rsidR="000E0257">
        <w:rPr>
          <w:rFonts w:ascii="Times New Roman" w:eastAsia="宋体" w:hAnsi="Times New Roman" w:cs="Times New Roman" w:hint="eastAsia"/>
          <w:kern w:val="0"/>
          <w:sz w:val="20"/>
          <w:szCs w:val="20"/>
        </w:rPr>
        <w:t>V2X</w:t>
      </w:r>
      <w:r w:rsidRPr="00096D47">
        <w:rPr>
          <w:rFonts w:ascii="Times New Roman" w:eastAsia="宋体" w:hAnsi="Times New Roman" w:cs="Times New Roman" w:hint="eastAsia"/>
          <w:kern w:val="0"/>
          <w:sz w:val="20"/>
          <w:szCs w:val="20"/>
        </w:rPr>
        <w:t>_</w:t>
      </w:r>
      <w:r w:rsidR="000E0257">
        <w:rPr>
          <w:rFonts w:ascii="Times New Roman" w:eastAsia="宋体" w:hAnsi="Times New Roman" w:cs="Times New Roman" w:hint="eastAsia"/>
          <w:kern w:val="0"/>
          <w:sz w:val="20"/>
          <w:szCs w:val="20"/>
        </w:rPr>
        <w:t>20</w:t>
      </w:r>
      <w:r w:rsidRPr="00096D47">
        <w:rPr>
          <w:rFonts w:ascii="Times New Roman" w:eastAsia="宋体" w:hAnsi="Times New Roman" w:cs="Times New Roman" w:hint="eastAsia"/>
          <w:kern w:val="0"/>
          <w:sz w:val="20"/>
          <w:szCs w:val="20"/>
        </w:rPr>
        <w:t>_n</w:t>
      </w:r>
      <w:r w:rsidR="000E0257">
        <w:rPr>
          <w:rFonts w:ascii="Times New Roman" w:eastAsia="宋体" w:hAnsi="Times New Roman" w:cs="Times New Roman" w:hint="eastAsia"/>
          <w:kern w:val="0"/>
          <w:sz w:val="20"/>
          <w:szCs w:val="20"/>
        </w:rPr>
        <w:t>38.</w:t>
      </w:r>
      <w:r w:rsidRPr="00096D47">
        <w:rPr>
          <w:rFonts w:ascii="Times New Roman" w:eastAsia="宋体" w:hAnsi="Times New Roman" w:cs="Times New Roman" w:hint="eastAsia"/>
          <w:kern w:val="0"/>
          <w:sz w:val="20"/>
          <w:szCs w:val="20"/>
        </w:rPr>
        <w:t xml:space="preserve"> Base on the analysis,</w:t>
      </w:r>
      <w:r w:rsidR="00C003EA">
        <w:rPr>
          <w:rFonts w:ascii="Times New Roman" w:eastAsia="宋体" w:hAnsi="Times New Roman" w:cs="Times New Roman"/>
          <w:kern w:val="0"/>
          <w:sz w:val="20"/>
          <w:szCs w:val="20"/>
        </w:rPr>
        <w:t xml:space="preserve"> </w:t>
      </w:r>
      <w:r w:rsidR="00C003EA" w:rsidRPr="00C003EA">
        <w:rPr>
          <w:rFonts w:ascii="Times New Roman" w:eastAsia="宋体" w:hAnsi="Times New Roman" w:cs="Times New Roman"/>
          <w:kern w:val="0"/>
          <w:sz w:val="20"/>
          <w:szCs w:val="20"/>
        </w:rPr>
        <w:t>no huge improvement for the MSD values is in sight</w:t>
      </w:r>
      <w:r w:rsidR="00C003EA">
        <w:rPr>
          <w:rFonts w:ascii="Times New Roman" w:eastAsia="宋体" w:hAnsi="Times New Roman" w:cs="Times New Roman"/>
          <w:kern w:val="0"/>
          <w:sz w:val="20"/>
          <w:szCs w:val="20"/>
        </w:rPr>
        <w:t xml:space="preserve"> when </w:t>
      </w:r>
      <w:r w:rsidR="00C003EA">
        <w:rPr>
          <w:rFonts w:ascii="Times New Roman" w:eastAsia="宋体" w:hAnsi="Times New Roman" w:cs="Times New Roman" w:hint="eastAsia"/>
          <w:kern w:val="0"/>
          <w:sz w:val="20"/>
          <w:szCs w:val="20"/>
        </w:rPr>
        <w:t>using</w:t>
      </w:r>
      <w:r w:rsidR="00C003EA">
        <w:rPr>
          <w:rFonts w:ascii="Times New Roman" w:eastAsia="宋体" w:hAnsi="Times New Roman" w:cs="Times New Roman"/>
          <w:kern w:val="0"/>
          <w:sz w:val="20"/>
          <w:szCs w:val="20"/>
        </w:rPr>
        <w:t xml:space="preserve"> the harmonics trap filter</w:t>
      </w:r>
      <w:r w:rsidR="004118EF">
        <w:rPr>
          <w:rFonts w:ascii="Times New Roman" w:eastAsia="宋体" w:hAnsi="Times New Roman" w:cs="Times New Roman"/>
          <w:kern w:val="0"/>
          <w:sz w:val="20"/>
          <w:szCs w:val="20"/>
        </w:rPr>
        <w:t>.</w:t>
      </w:r>
      <w:r w:rsidR="009E7C6C">
        <w:rPr>
          <w:rFonts w:ascii="Times New Roman" w:eastAsia="宋体" w:hAnsi="Times New Roman" w:cs="Times New Roman"/>
          <w:kern w:val="0"/>
          <w:sz w:val="20"/>
          <w:szCs w:val="20"/>
        </w:rPr>
        <w:t xml:space="preserve"> T</w:t>
      </w:r>
      <w:r w:rsidR="004118EF">
        <w:rPr>
          <w:rFonts w:ascii="Times New Roman" w:eastAsia="宋体" w:hAnsi="Times New Roman" w:cs="Times New Roman"/>
          <w:kern w:val="0"/>
          <w:sz w:val="20"/>
          <w:szCs w:val="20"/>
        </w:rPr>
        <w:t xml:space="preserve">he </w:t>
      </w:r>
      <w:r w:rsidR="004118EF">
        <w:rPr>
          <w:rFonts w:ascii="Times New Roman" w:eastAsia="宋体" w:hAnsi="Times New Roman" w:cs="Times New Roman" w:hint="eastAsia"/>
          <w:kern w:val="0"/>
          <w:sz w:val="20"/>
          <w:szCs w:val="20"/>
        </w:rPr>
        <w:t>MSD</w:t>
      </w:r>
      <w:r w:rsidR="004118EF">
        <w:rPr>
          <w:rFonts w:ascii="Times New Roman" w:eastAsia="宋体" w:hAnsi="Times New Roman" w:cs="Times New Roman"/>
          <w:kern w:val="0"/>
          <w:sz w:val="20"/>
          <w:szCs w:val="20"/>
        </w:rPr>
        <w:t xml:space="preserve"> </w:t>
      </w:r>
      <w:r w:rsidR="004118EF">
        <w:rPr>
          <w:rFonts w:ascii="Times New Roman" w:eastAsia="宋体" w:hAnsi="Times New Roman" w:cs="Times New Roman" w:hint="eastAsia"/>
          <w:kern w:val="0"/>
          <w:sz w:val="20"/>
          <w:szCs w:val="20"/>
        </w:rPr>
        <w:t>values</w:t>
      </w:r>
      <w:r w:rsidR="004118EF">
        <w:rPr>
          <w:rFonts w:ascii="Times New Roman" w:eastAsia="宋体" w:hAnsi="Times New Roman" w:cs="Times New Roman"/>
          <w:kern w:val="0"/>
          <w:sz w:val="20"/>
          <w:szCs w:val="20"/>
        </w:rPr>
        <w:t xml:space="preserve"> </w:t>
      </w:r>
      <w:r w:rsidR="004118EF">
        <w:rPr>
          <w:rFonts w:ascii="Times New Roman" w:eastAsia="宋体" w:hAnsi="Times New Roman" w:cs="Times New Roman" w:hint="eastAsia"/>
          <w:kern w:val="0"/>
          <w:sz w:val="20"/>
          <w:szCs w:val="20"/>
        </w:rPr>
        <w:t>for</w:t>
      </w:r>
      <w:r w:rsidR="004118EF">
        <w:rPr>
          <w:rFonts w:ascii="Times New Roman" w:eastAsia="宋体" w:hAnsi="Times New Roman" w:cs="Times New Roman"/>
          <w:kern w:val="0"/>
          <w:sz w:val="20"/>
          <w:szCs w:val="20"/>
        </w:rPr>
        <w:t xml:space="preserve"> </w:t>
      </w:r>
      <w:r w:rsidR="004118EF">
        <w:rPr>
          <w:rFonts w:ascii="Times New Roman" w:eastAsia="宋体" w:hAnsi="Times New Roman" w:cs="Times New Roman" w:hint="eastAsia"/>
          <w:kern w:val="0"/>
          <w:sz w:val="20"/>
          <w:szCs w:val="20"/>
        </w:rPr>
        <w:t>V2X_</w:t>
      </w:r>
      <w:r w:rsidR="004118EF">
        <w:rPr>
          <w:rFonts w:ascii="Times New Roman" w:eastAsia="宋体" w:hAnsi="Times New Roman" w:cs="Times New Roman"/>
          <w:kern w:val="0"/>
          <w:sz w:val="20"/>
          <w:szCs w:val="20"/>
        </w:rPr>
        <w:t xml:space="preserve">20_n38 without the HTF </w:t>
      </w:r>
      <w:r w:rsidR="0002642E">
        <w:rPr>
          <w:rFonts w:ascii="Times New Roman" w:eastAsia="宋体" w:hAnsi="Times New Roman" w:cs="Times New Roman"/>
          <w:kern w:val="0"/>
          <w:sz w:val="20"/>
          <w:szCs w:val="20"/>
        </w:rPr>
        <w:t>are listed</w:t>
      </w:r>
      <w:r w:rsidR="001613E0">
        <w:rPr>
          <w:rFonts w:ascii="Times New Roman" w:eastAsia="宋体" w:hAnsi="Times New Roman" w:cs="Times New Roman"/>
          <w:kern w:val="0"/>
          <w:sz w:val="20"/>
          <w:szCs w:val="20"/>
        </w:rPr>
        <w:t xml:space="preserve"> in Table 2</w:t>
      </w:r>
      <w:r w:rsidR="00E50292" w:rsidRPr="00E50292">
        <w:rPr>
          <w:rFonts w:ascii="Times New Roman" w:eastAsia="宋体" w:hAnsi="Times New Roman" w:cs="Times New Roman"/>
          <w:kern w:val="0"/>
          <w:sz w:val="20"/>
          <w:szCs w:val="20"/>
        </w:rPr>
        <w:t xml:space="preserve"> </w:t>
      </w:r>
      <w:r w:rsidR="00E50292">
        <w:rPr>
          <w:rFonts w:ascii="Times New Roman" w:eastAsia="宋体" w:hAnsi="Times New Roman" w:cs="Times New Roman"/>
          <w:kern w:val="0"/>
          <w:sz w:val="20"/>
          <w:szCs w:val="20"/>
        </w:rPr>
        <w:t>and we</w:t>
      </w:r>
      <w:r w:rsidR="00E50292" w:rsidRPr="00E50292">
        <w:rPr>
          <w:rFonts w:ascii="Times New Roman" w:eastAsia="宋体" w:hAnsi="Times New Roman" w:cs="Times New Roman"/>
          <w:kern w:val="0"/>
          <w:sz w:val="20"/>
          <w:szCs w:val="20"/>
        </w:rPr>
        <w:t xml:space="preserve"> recommend that</w:t>
      </w:r>
      <w:r w:rsidR="002574F4">
        <w:rPr>
          <w:rFonts w:ascii="Times New Roman" w:eastAsia="宋体" w:hAnsi="Times New Roman" w:cs="Times New Roman"/>
          <w:kern w:val="0"/>
          <w:sz w:val="20"/>
          <w:szCs w:val="20"/>
        </w:rPr>
        <w:t xml:space="preserve"> they could be considered when defining requirements for </w:t>
      </w:r>
      <w:r w:rsidR="002574F4">
        <w:rPr>
          <w:rFonts w:ascii="Times New Roman" w:eastAsia="宋体" w:hAnsi="Times New Roman" w:cs="Times New Roman" w:hint="eastAsia"/>
          <w:kern w:val="0"/>
          <w:sz w:val="20"/>
          <w:szCs w:val="20"/>
        </w:rPr>
        <w:t>V2X_</w:t>
      </w:r>
      <w:r w:rsidR="002574F4">
        <w:rPr>
          <w:rFonts w:ascii="Times New Roman" w:eastAsia="宋体" w:hAnsi="Times New Roman" w:cs="Times New Roman"/>
          <w:kern w:val="0"/>
          <w:sz w:val="20"/>
          <w:szCs w:val="20"/>
        </w:rPr>
        <w:t>20_n38</w:t>
      </w:r>
      <w:bookmarkStart w:id="9" w:name="_GoBack"/>
      <w:bookmarkEnd w:id="9"/>
      <w:r w:rsidR="00E50292" w:rsidRPr="00E50292">
        <w:rPr>
          <w:rFonts w:ascii="Times New Roman" w:eastAsia="宋体" w:hAnsi="Times New Roman" w:cs="Times New Roman"/>
          <w:kern w:val="0"/>
          <w:sz w:val="20"/>
          <w:szCs w:val="20"/>
        </w:rPr>
        <w:t>.</w:t>
      </w:r>
    </w:p>
    <w:p w:rsidR="004A7B2B" w:rsidRDefault="004A7B2B" w:rsidP="004A7B2B">
      <w:pPr>
        <w:pStyle w:val="1"/>
        <w:keepLines/>
        <w:numPr>
          <w:ilvl w:val="0"/>
          <w:numId w:val="2"/>
        </w:numPr>
        <w:pBdr>
          <w:top w:val="single" w:sz="12" w:space="3" w:color="auto"/>
        </w:pBdr>
        <w:spacing w:after="180"/>
        <w:ind w:left="400" w:right="0" w:hanging="400"/>
      </w:pPr>
      <w:r>
        <w:rPr>
          <w:rFonts w:hint="eastAsia"/>
        </w:rPr>
        <w:t>Reference</w:t>
      </w:r>
    </w:p>
    <w:p w:rsidR="008423E8" w:rsidRPr="00906E67" w:rsidRDefault="004A7B2B" w:rsidP="004A7B2B">
      <w:pPr>
        <w:pStyle w:val="aa"/>
        <w:ind w:left="540" w:hangingChars="270" w:hanging="540"/>
        <w:rPr>
          <w:sz w:val="20"/>
        </w:rPr>
      </w:pPr>
      <w:r w:rsidRPr="002E4536">
        <w:rPr>
          <w:sz w:val="20"/>
        </w:rPr>
        <w:t xml:space="preserve"> </w:t>
      </w:r>
      <w:r w:rsidR="008423E8" w:rsidRPr="002E4536">
        <w:rPr>
          <w:sz w:val="20"/>
        </w:rPr>
        <w:t>[1]</w:t>
      </w:r>
      <w:r w:rsidR="008423E8" w:rsidRPr="002E4536">
        <w:rPr>
          <w:sz w:val="20"/>
        </w:rPr>
        <w:tab/>
      </w:r>
      <w:r w:rsidR="008423E8" w:rsidRPr="00BF6F68">
        <w:rPr>
          <w:sz w:val="20"/>
        </w:rPr>
        <w:t>R4-</w:t>
      </w:r>
      <w:r w:rsidR="00D01063">
        <w:rPr>
          <w:sz w:val="20"/>
        </w:rPr>
        <w:t>2009168</w:t>
      </w:r>
      <w:r w:rsidR="008423E8" w:rsidRPr="00BF6F68">
        <w:rPr>
          <w:sz w:val="20"/>
        </w:rPr>
        <w:t xml:space="preserve">, </w:t>
      </w:r>
      <w:r w:rsidR="00D01063" w:rsidRPr="00D01063">
        <w:rPr>
          <w:sz w:val="20"/>
          <w:lang w:val="en-US"/>
        </w:rPr>
        <w:t xml:space="preserve">WF on remaining issues for TS38.101-1 and TS38.101-3 for </w:t>
      </w:r>
      <w:r w:rsidR="00D01063" w:rsidRPr="00906E67">
        <w:rPr>
          <w:sz w:val="20"/>
          <w:lang w:val="en-US"/>
        </w:rPr>
        <w:t>NR V2X</w:t>
      </w:r>
      <w:r w:rsidR="008423E8" w:rsidRPr="00906E67">
        <w:rPr>
          <w:sz w:val="20"/>
        </w:rPr>
        <w:t xml:space="preserve">, </w:t>
      </w:r>
      <w:r w:rsidR="00906E67" w:rsidRPr="00906E67">
        <w:t>LG Electronics, Huawei, HiSilicon</w:t>
      </w:r>
    </w:p>
    <w:p w:rsidR="008423E8" w:rsidRPr="008423E8" w:rsidRDefault="008423E8" w:rsidP="00F3479C">
      <w:pPr>
        <w:pStyle w:val="a0"/>
        <w:widowControl/>
        <w:spacing w:after="0"/>
        <w:jc w:val="left"/>
        <w:rPr>
          <w:rFonts w:ascii="Times New Roman" w:eastAsia="宋体" w:hAnsi="Times New Roman" w:cs="Times New Roman"/>
          <w:kern w:val="0"/>
          <w:sz w:val="20"/>
          <w:szCs w:val="20"/>
          <w:lang w:val="en-GB"/>
        </w:rPr>
      </w:pPr>
    </w:p>
    <w:sectPr w:rsidR="008423E8" w:rsidRPr="008423E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BFB" w:rsidRDefault="00787BFB" w:rsidP="00751519">
      <w:r>
        <w:separator/>
      </w:r>
    </w:p>
  </w:endnote>
  <w:endnote w:type="continuationSeparator" w:id="0">
    <w:p w:rsidR="00787BFB" w:rsidRDefault="00787BFB" w:rsidP="00751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BFB" w:rsidRDefault="00787BFB" w:rsidP="00751519">
      <w:r>
        <w:separator/>
      </w:r>
    </w:p>
  </w:footnote>
  <w:footnote w:type="continuationSeparator" w:id="0">
    <w:p w:rsidR="00787BFB" w:rsidRDefault="00787BFB" w:rsidP="007515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C3417"/>
    <w:multiLevelType w:val="hybridMultilevel"/>
    <w:tmpl w:val="2E445818"/>
    <w:lvl w:ilvl="0" w:tplc="0EAC2910">
      <w:start w:val="1"/>
      <w:numFmt w:val="bullet"/>
      <w:lvlText w:val="•"/>
      <w:lvlJc w:val="left"/>
      <w:pPr>
        <w:tabs>
          <w:tab w:val="num" w:pos="360"/>
        </w:tabs>
        <w:ind w:left="360" w:hanging="360"/>
      </w:pPr>
      <w:rPr>
        <w:rFonts w:ascii="Arial" w:hAnsi="Arial" w:hint="default"/>
      </w:rPr>
    </w:lvl>
    <w:lvl w:ilvl="1" w:tplc="D7767AE4">
      <w:start w:val="9370"/>
      <w:numFmt w:val="bullet"/>
      <w:lvlText w:val="•"/>
      <w:lvlJc w:val="left"/>
      <w:pPr>
        <w:tabs>
          <w:tab w:val="num" w:pos="1080"/>
        </w:tabs>
        <w:ind w:left="1080" w:hanging="360"/>
      </w:pPr>
      <w:rPr>
        <w:rFonts w:ascii="Arial" w:hAnsi="Arial" w:hint="default"/>
      </w:rPr>
    </w:lvl>
    <w:lvl w:ilvl="2" w:tplc="014C1684" w:tentative="1">
      <w:start w:val="1"/>
      <w:numFmt w:val="bullet"/>
      <w:lvlText w:val="•"/>
      <w:lvlJc w:val="left"/>
      <w:pPr>
        <w:tabs>
          <w:tab w:val="num" w:pos="1800"/>
        </w:tabs>
        <w:ind w:left="1800" w:hanging="360"/>
      </w:pPr>
      <w:rPr>
        <w:rFonts w:ascii="Arial" w:hAnsi="Arial" w:hint="default"/>
      </w:rPr>
    </w:lvl>
    <w:lvl w:ilvl="3" w:tplc="440A971C" w:tentative="1">
      <w:start w:val="1"/>
      <w:numFmt w:val="bullet"/>
      <w:lvlText w:val="•"/>
      <w:lvlJc w:val="left"/>
      <w:pPr>
        <w:tabs>
          <w:tab w:val="num" w:pos="2520"/>
        </w:tabs>
        <w:ind w:left="2520" w:hanging="360"/>
      </w:pPr>
      <w:rPr>
        <w:rFonts w:ascii="Arial" w:hAnsi="Arial" w:hint="default"/>
      </w:rPr>
    </w:lvl>
    <w:lvl w:ilvl="4" w:tplc="BB6A7BFA" w:tentative="1">
      <w:start w:val="1"/>
      <w:numFmt w:val="bullet"/>
      <w:lvlText w:val="•"/>
      <w:lvlJc w:val="left"/>
      <w:pPr>
        <w:tabs>
          <w:tab w:val="num" w:pos="3240"/>
        </w:tabs>
        <w:ind w:left="3240" w:hanging="360"/>
      </w:pPr>
      <w:rPr>
        <w:rFonts w:ascii="Arial" w:hAnsi="Arial" w:hint="default"/>
      </w:rPr>
    </w:lvl>
    <w:lvl w:ilvl="5" w:tplc="91C221CE" w:tentative="1">
      <w:start w:val="1"/>
      <w:numFmt w:val="bullet"/>
      <w:lvlText w:val="•"/>
      <w:lvlJc w:val="left"/>
      <w:pPr>
        <w:tabs>
          <w:tab w:val="num" w:pos="3960"/>
        </w:tabs>
        <w:ind w:left="3960" w:hanging="360"/>
      </w:pPr>
      <w:rPr>
        <w:rFonts w:ascii="Arial" w:hAnsi="Arial" w:hint="default"/>
      </w:rPr>
    </w:lvl>
    <w:lvl w:ilvl="6" w:tplc="4E187374" w:tentative="1">
      <w:start w:val="1"/>
      <w:numFmt w:val="bullet"/>
      <w:lvlText w:val="•"/>
      <w:lvlJc w:val="left"/>
      <w:pPr>
        <w:tabs>
          <w:tab w:val="num" w:pos="4680"/>
        </w:tabs>
        <w:ind w:left="4680" w:hanging="360"/>
      </w:pPr>
      <w:rPr>
        <w:rFonts w:ascii="Arial" w:hAnsi="Arial" w:hint="default"/>
      </w:rPr>
    </w:lvl>
    <w:lvl w:ilvl="7" w:tplc="CCF0B2F2" w:tentative="1">
      <w:start w:val="1"/>
      <w:numFmt w:val="bullet"/>
      <w:lvlText w:val="•"/>
      <w:lvlJc w:val="left"/>
      <w:pPr>
        <w:tabs>
          <w:tab w:val="num" w:pos="5400"/>
        </w:tabs>
        <w:ind w:left="5400" w:hanging="360"/>
      </w:pPr>
      <w:rPr>
        <w:rFonts w:ascii="Arial" w:hAnsi="Arial" w:hint="default"/>
      </w:rPr>
    </w:lvl>
    <w:lvl w:ilvl="8" w:tplc="737A72A8"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4C4F3A26"/>
    <w:multiLevelType w:val="hybridMultilevel"/>
    <w:tmpl w:val="E864FFE6"/>
    <w:lvl w:ilvl="0" w:tplc="0F069528">
      <w:start w:val="1"/>
      <w:numFmt w:val="decimal"/>
      <w:lvlText w:val="%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BE3"/>
    <w:rsid w:val="00006B95"/>
    <w:rsid w:val="0002642E"/>
    <w:rsid w:val="000274C4"/>
    <w:rsid w:val="000644DB"/>
    <w:rsid w:val="0006791F"/>
    <w:rsid w:val="00083E79"/>
    <w:rsid w:val="00096D47"/>
    <w:rsid w:val="000A184C"/>
    <w:rsid w:val="000A1D25"/>
    <w:rsid w:val="000A6015"/>
    <w:rsid w:val="000D2BAC"/>
    <w:rsid w:val="000E0257"/>
    <w:rsid w:val="001009E2"/>
    <w:rsid w:val="00103D1B"/>
    <w:rsid w:val="00120EA5"/>
    <w:rsid w:val="00121E72"/>
    <w:rsid w:val="00137285"/>
    <w:rsid w:val="001527E0"/>
    <w:rsid w:val="001613E0"/>
    <w:rsid w:val="00170785"/>
    <w:rsid w:val="001E75E0"/>
    <w:rsid w:val="002313AC"/>
    <w:rsid w:val="00234193"/>
    <w:rsid w:val="0025457B"/>
    <w:rsid w:val="002574F4"/>
    <w:rsid w:val="002721C2"/>
    <w:rsid w:val="00276A4D"/>
    <w:rsid w:val="002859A5"/>
    <w:rsid w:val="002C50FE"/>
    <w:rsid w:val="002D71BA"/>
    <w:rsid w:val="00325A49"/>
    <w:rsid w:val="00330115"/>
    <w:rsid w:val="00341B08"/>
    <w:rsid w:val="003711A4"/>
    <w:rsid w:val="003A770A"/>
    <w:rsid w:val="004118EF"/>
    <w:rsid w:val="0042318F"/>
    <w:rsid w:val="004278E2"/>
    <w:rsid w:val="00463AFB"/>
    <w:rsid w:val="00463FFD"/>
    <w:rsid w:val="00495841"/>
    <w:rsid w:val="004A7B2B"/>
    <w:rsid w:val="004B4914"/>
    <w:rsid w:val="004F4695"/>
    <w:rsid w:val="004F616A"/>
    <w:rsid w:val="0050634C"/>
    <w:rsid w:val="00540539"/>
    <w:rsid w:val="005420BD"/>
    <w:rsid w:val="005577DE"/>
    <w:rsid w:val="00594318"/>
    <w:rsid w:val="00597F8F"/>
    <w:rsid w:val="005C6FE2"/>
    <w:rsid w:val="005F291A"/>
    <w:rsid w:val="00624792"/>
    <w:rsid w:val="006409C1"/>
    <w:rsid w:val="00645245"/>
    <w:rsid w:val="006604E5"/>
    <w:rsid w:val="0066231F"/>
    <w:rsid w:val="00683FF0"/>
    <w:rsid w:val="006D452D"/>
    <w:rsid w:val="00700937"/>
    <w:rsid w:val="00707839"/>
    <w:rsid w:val="00751519"/>
    <w:rsid w:val="00787BFB"/>
    <w:rsid w:val="007922FA"/>
    <w:rsid w:val="007B1180"/>
    <w:rsid w:val="007B2860"/>
    <w:rsid w:val="007C7740"/>
    <w:rsid w:val="007D3955"/>
    <w:rsid w:val="007E328E"/>
    <w:rsid w:val="0080076E"/>
    <w:rsid w:val="00807795"/>
    <w:rsid w:val="008423E8"/>
    <w:rsid w:val="00842808"/>
    <w:rsid w:val="008542F2"/>
    <w:rsid w:val="008C065C"/>
    <w:rsid w:val="008D731A"/>
    <w:rsid w:val="008F7648"/>
    <w:rsid w:val="00903E68"/>
    <w:rsid w:val="00906E67"/>
    <w:rsid w:val="00916CEB"/>
    <w:rsid w:val="009B29A9"/>
    <w:rsid w:val="009C1E3D"/>
    <w:rsid w:val="009C630A"/>
    <w:rsid w:val="009E7C6C"/>
    <w:rsid w:val="00A00988"/>
    <w:rsid w:val="00A06F8C"/>
    <w:rsid w:val="00A145D4"/>
    <w:rsid w:val="00A146BC"/>
    <w:rsid w:val="00A9679D"/>
    <w:rsid w:val="00AC5DBB"/>
    <w:rsid w:val="00B05864"/>
    <w:rsid w:val="00B31210"/>
    <w:rsid w:val="00B35EE2"/>
    <w:rsid w:val="00B91054"/>
    <w:rsid w:val="00B93CE9"/>
    <w:rsid w:val="00BB2E1F"/>
    <w:rsid w:val="00BE629C"/>
    <w:rsid w:val="00C003EA"/>
    <w:rsid w:val="00C0171B"/>
    <w:rsid w:val="00C133E4"/>
    <w:rsid w:val="00C230D1"/>
    <w:rsid w:val="00C27CD3"/>
    <w:rsid w:val="00C35494"/>
    <w:rsid w:val="00C512D8"/>
    <w:rsid w:val="00C67D2E"/>
    <w:rsid w:val="00CB3C0D"/>
    <w:rsid w:val="00CC5E5C"/>
    <w:rsid w:val="00D0074E"/>
    <w:rsid w:val="00D01063"/>
    <w:rsid w:val="00D23BE3"/>
    <w:rsid w:val="00D5193A"/>
    <w:rsid w:val="00D57739"/>
    <w:rsid w:val="00D73FA4"/>
    <w:rsid w:val="00DB4BFF"/>
    <w:rsid w:val="00DC46CA"/>
    <w:rsid w:val="00E00451"/>
    <w:rsid w:val="00E14AD7"/>
    <w:rsid w:val="00E43B10"/>
    <w:rsid w:val="00E451E1"/>
    <w:rsid w:val="00E50292"/>
    <w:rsid w:val="00ED060B"/>
    <w:rsid w:val="00ED0FEC"/>
    <w:rsid w:val="00ED2EA4"/>
    <w:rsid w:val="00EE4E62"/>
    <w:rsid w:val="00F1217A"/>
    <w:rsid w:val="00F209BA"/>
    <w:rsid w:val="00F22092"/>
    <w:rsid w:val="00F26F99"/>
    <w:rsid w:val="00F27F18"/>
    <w:rsid w:val="00F30932"/>
    <w:rsid w:val="00F3479C"/>
    <w:rsid w:val="00F53415"/>
    <w:rsid w:val="00F62A7F"/>
    <w:rsid w:val="00F641C0"/>
    <w:rsid w:val="00F71655"/>
    <w:rsid w:val="00FC1891"/>
    <w:rsid w:val="00FC6838"/>
    <w:rsid w:val="00FE78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A6716FE-B04A-4B15-872F-B957A0AAE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1,h12,h13,h14,h15,h16,h17,h111,h121,h131,h141,h151,h161,h18,h112,h122,h132,h142,h152,h162,h19,h113,h123,h133,h143,h153,h163,H1,app heading 1,l1,Memo Heading 1,Heading 1_a,NMP Heading 1,1,Section of paper"/>
    <w:basedOn w:val="a"/>
    <w:next w:val="a0"/>
    <w:link w:val="10"/>
    <w:qFormat/>
    <w:rsid w:val="007E328E"/>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aliases w:val="DO NOT USE_h2,h2,h21,2,Header 2,Header2,22,heading2,H2,2nd level,UNDERRUBRIK 1-2,H21,H22,H23,H24,H25,R2,E2,†berschrift 2,õberschrift 2,Head2A"/>
    <w:basedOn w:val="a"/>
    <w:next w:val="a0"/>
    <w:link w:val="20"/>
    <w:qFormat/>
    <w:rsid w:val="007E328E"/>
    <w:pPr>
      <w:keepNext/>
      <w:widowControl/>
      <w:numPr>
        <w:ilvl w:val="1"/>
        <w:numId w:val="1"/>
      </w:numPr>
      <w:spacing w:before="120" w:after="120"/>
      <w:ind w:right="284"/>
      <w:jc w:val="left"/>
      <w:outlineLvl w:val="1"/>
    </w:pPr>
    <w:rPr>
      <w:rFonts w:ascii="Arial" w:eastAsia="Malgun Gothic" w:hAnsi="Arial" w:cs="Times New Roman"/>
      <w:b/>
      <w:kern w:val="0"/>
      <w:sz w:val="24"/>
      <w:szCs w:val="20"/>
      <w:lang w:val="en-GB" w:eastAsia="en-US"/>
    </w:rPr>
  </w:style>
  <w:style w:type="paragraph" w:styleId="3">
    <w:name w:val="heading 3"/>
    <w:basedOn w:val="a"/>
    <w:next w:val="a0"/>
    <w:link w:val="30"/>
    <w:autoRedefine/>
    <w:qFormat/>
    <w:rsid w:val="007E328E"/>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Heading,4,Memo,5"/>
    <w:basedOn w:val="a"/>
    <w:next w:val="a0"/>
    <w:link w:val="40"/>
    <w:qFormat/>
    <w:rsid w:val="007E328E"/>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7E328E"/>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basedOn w:val="a"/>
    <w:next w:val="a"/>
    <w:link w:val="60"/>
    <w:qFormat/>
    <w:rsid w:val="007E328E"/>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7E328E"/>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7E328E"/>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aliases w:val="Figure Heading,FH"/>
    <w:basedOn w:val="a"/>
    <w:next w:val="a"/>
    <w:link w:val="90"/>
    <w:qFormat/>
    <w:rsid w:val="007E328E"/>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1"/>
    <w:link w:val="1"/>
    <w:rsid w:val="007E328E"/>
    <w:rPr>
      <w:rFonts w:ascii="Arial" w:eastAsia="Malgun Gothic" w:hAnsi="Arial" w:cs="Times New Roman"/>
      <w:b/>
      <w:kern w:val="0"/>
      <w:sz w:val="24"/>
      <w:szCs w:val="20"/>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1"/>
    <w:link w:val="2"/>
    <w:rsid w:val="007E328E"/>
    <w:rPr>
      <w:rFonts w:ascii="Arial" w:eastAsia="Malgun Gothic" w:hAnsi="Arial" w:cs="Times New Roman"/>
      <w:b/>
      <w:kern w:val="0"/>
      <w:sz w:val="24"/>
      <w:szCs w:val="20"/>
      <w:lang w:val="en-GB" w:eastAsia="en-US"/>
    </w:rPr>
  </w:style>
  <w:style w:type="character" w:customStyle="1" w:styleId="30">
    <w:name w:val="标题 3 字符"/>
    <w:basedOn w:val="a1"/>
    <w:link w:val="3"/>
    <w:rsid w:val="007E328E"/>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7E328E"/>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7E328E"/>
    <w:rPr>
      <w:rFonts w:ascii="Arial" w:eastAsia="Malgun Gothic" w:hAnsi="Arial" w:cs="Times New Roman"/>
      <w:b/>
      <w:kern w:val="0"/>
      <w:sz w:val="24"/>
      <w:szCs w:val="20"/>
      <w:lang w:val="en-GB" w:eastAsia="en-US"/>
    </w:rPr>
  </w:style>
  <w:style w:type="character" w:customStyle="1" w:styleId="60">
    <w:name w:val="标题 6 字符"/>
    <w:basedOn w:val="a1"/>
    <w:link w:val="6"/>
    <w:rsid w:val="007E328E"/>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7E328E"/>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7E328E"/>
    <w:rPr>
      <w:rFonts w:ascii="Times New Roman" w:eastAsia="Malgun Gothic" w:hAnsi="Times New Roman" w:cs="Times New Roman"/>
      <w:i/>
      <w:iCs/>
      <w:kern w:val="0"/>
      <w:sz w:val="24"/>
      <w:szCs w:val="24"/>
      <w:lang w:val="en-GB" w:eastAsia="en-US"/>
    </w:rPr>
  </w:style>
  <w:style w:type="character" w:customStyle="1" w:styleId="90">
    <w:name w:val="标题 9 字符"/>
    <w:aliases w:val="Figure Heading 字符,FH 字符"/>
    <w:basedOn w:val="a1"/>
    <w:link w:val="9"/>
    <w:rsid w:val="007E328E"/>
    <w:rPr>
      <w:rFonts w:ascii="Arial" w:eastAsia="Malgun Gothic" w:hAnsi="Arial" w:cs="Arial"/>
      <w:kern w:val="0"/>
      <w:sz w:val="22"/>
      <w:lang w:val="en-GB" w:eastAsia="en-US"/>
    </w:rPr>
  </w:style>
  <w:style w:type="paragraph" w:styleId="a0">
    <w:name w:val="Body Text"/>
    <w:basedOn w:val="a"/>
    <w:link w:val="a4"/>
    <w:unhideWhenUsed/>
    <w:rsid w:val="007E328E"/>
    <w:pPr>
      <w:spacing w:after="120"/>
    </w:pPr>
  </w:style>
  <w:style w:type="character" w:customStyle="1" w:styleId="a4">
    <w:name w:val="正文文本 字符"/>
    <w:basedOn w:val="a1"/>
    <w:link w:val="a0"/>
    <w:rsid w:val="007E328E"/>
  </w:style>
  <w:style w:type="paragraph" w:styleId="a5">
    <w:name w:val="header"/>
    <w:basedOn w:val="a"/>
    <w:link w:val="a6"/>
    <w:uiPriority w:val="99"/>
    <w:unhideWhenUsed/>
    <w:rsid w:val="0075151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1"/>
    <w:link w:val="a5"/>
    <w:uiPriority w:val="99"/>
    <w:rsid w:val="00751519"/>
    <w:rPr>
      <w:sz w:val="18"/>
      <w:szCs w:val="18"/>
    </w:rPr>
  </w:style>
  <w:style w:type="paragraph" w:styleId="a7">
    <w:name w:val="footer"/>
    <w:basedOn w:val="a"/>
    <w:link w:val="a8"/>
    <w:uiPriority w:val="99"/>
    <w:unhideWhenUsed/>
    <w:rsid w:val="00751519"/>
    <w:pPr>
      <w:tabs>
        <w:tab w:val="center" w:pos="4153"/>
        <w:tab w:val="right" w:pos="8306"/>
      </w:tabs>
      <w:snapToGrid w:val="0"/>
      <w:jc w:val="left"/>
    </w:pPr>
    <w:rPr>
      <w:sz w:val="18"/>
      <w:szCs w:val="18"/>
    </w:rPr>
  </w:style>
  <w:style w:type="character" w:customStyle="1" w:styleId="a8">
    <w:name w:val="页脚 字符"/>
    <w:basedOn w:val="a1"/>
    <w:link w:val="a7"/>
    <w:uiPriority w:val="99"/>
    <w:rsid w:val="00751519"/>
    <w:rPr>
      <w:sz w:val="18"/>
      <w:szCs w:val="18"/>
    </w:rPr>
  </w:style>
  <w:style w:type="paragraph" w:customStyle="1" w:styleId="TAL">
    <w:name w:val="TAL"/>
    <w:basedOn w:val="a"/>
    <w:link w:val="TALCar"/>
    <w:rsid w:val="00751519"/>
    <w:pPr>
      <w:keepNext/>
      <w:keepLines/>
      <w:widowControl/>
      <w:overflowPunct w:val="0"/>
      <w:autoSpaceDE w:val="0"/>
      <w:autoSpaceDN w:val="0"/>
      <w:adjustRightInd w:val="0"/>
      <w:jc w:val="left"/>
      <w:textAlignment w:val="baseline"/>
    </w:pPr>
    <w:rPr>
      <w:rFonts w:ascii="Arial" w:eastAsia="Malgun Gothic" w:hAnsi="Arial" w:cs="Times New Roman"/>
      <w:kern w:val="0"/>
      <w:sz w:val="18"/>
      <w:szCs w:val="20"/>
      <w:lang w:val="en-GB" w:eastAsia="x-none"/>
    </w:rPr>
  </w:style>
  <w:style w:type="character" w:customStyle="1" w:styleId="TALCar">
    <w:name w:val="TAL Car"/>
    <w:link w:val="TAL"/>
    <w:rsid w:val="00751519"/>
    <w:rPr>
      <w:rFonts w:ascii="Arial" w:eastAsia="Malgun Gothic" w:hAnsi="Arial" w:cs="Times New Roman"/>
      <w:kern w:val="0"/>
      <w:sz w:val="18"/>
      <w:szCs w:val="20"/>
      <w:lang w:val="en-GB" w:eastAsia="x-none"/>
    </w:rPr>
  </w:style>
  <w:style w:type="paragraph" w:customStyle="1" w:styleId="TAH">
    <w:name w:val="TAH"/>
    <w:basedOn w:val="TAC"/>
    <w:link w:val="TAHCar"/>
    <w:rsid w:val="00751519"/>
    <w:rPr>
      <w:b/>
    </w:rPr>
  </w:style>
  <w:style w:type="paragraph" w:customStyle="1" w:styleId="TAC">
    <w:name w:val="TAC"/>
    <w:basedOn w:val="TAL"/>
    <w:link w:val="TACChar"/>
    <w:rsid w:val="00751519"/>
    <w:pPr>
      <w:jc w:val="center"/>
    </w:pPr>
  </w:style>
  <w:style w:type="character" w:customStyle="1" w:styleId="TACChar">
    <w:name w:val="TAC Char"/>
    <w:link w:val="TAC"/>
    <w:rsid w:val="00751519"/>
    <w:rPr>
      <w:rFonts w:ascii="Arial" w:eastAsia="Malgun Gothic" w:hAnsi="Arial" w:cs="Times New Roman"/>
      <w:kern w:val="0"/>
      <w:sz w:val="18"/>
      <w:szCs w:val="20"/>
      <w:lang w:val="en-GB" w:eastAsia="x-none"/>
    </w:rPr>
  </w:style>
  <w:style w:type="character" w:customStyle="1" w:styleId="TAHCar">
    <w:name w:val="TAH Car"/>
    <w:link w:val="TAH"/>
    <w:rsid w:val="00751519"/>
    <w:rPr>
      <w:rFonts w:ascii="Arial" w:eastAsia="Malgun Gothic" w:hAnsi="Arial" w:cs="Times New Roman"/>
      <w:b/>
      <w:kern w:val="0"/>
      <w:sz w:val="18"/>
      <w:szCs w:val="20"/>
      <w:lang w:val="en-GB" w:eastAsia="x-none"/>
    </w:rPr>
  </w:style>
  <w:style w:type="table" w:styleId="a9">
    <w:name w:val="Table Grid"/>
    <w:basedOn w:val="a2"/>
    <w:uiPriority w:val="39"/>
    <w:rsid w:val="009C1E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参考资料列表"/>
    <w:basedOn w:val="ab"/>
    <w:link w:val="Char"/>
    <w:rsid w:val="008423E8"/>
    <w:pPr>
      <w:widowControl/>
      <w:overflowPunct w:val="0"/>
      <w:autoSpaceDE w:val="0"/>
      <w:autoSpaceDN w:val="0"/>
      <w:adjustRightInd w:val="0"/>
      <w:spacing w:before="80" w:after="80"/>
      <w:ind w:left="680" w:firstLineChars="0" w:hanging="567"/>
      <w:contextualSpacing w:val="0"/>
      <w:textAlignment w:val="baseline"/>
    </w:pPr>
    <w:rPr>
      <w:rFonts w:ascii="Times New Roman" w:eastAsia="宋体" w:hAnsi="Times New Roman" w:cs="Times New Roman"/>
      <w:kern w:val="0"/>
      <w:lang w:val="en-GB"/>
    </w:rPr>
  </w:style>
  <w:style w:type="character" w:customStyle="1" w:styleId="Char">
    <w:name w:val="参考资料列表 Char"/>
    <w:link w:val="aa"/>
    <w:rsid w:val="008423E8"/>
    <w:rPr>
      <w:rFonts w:ascii="Times New Roman" w:eastAsia="宋体" w:hAnsi="Times New Roman" w:cs="Times New Roman"/>
      <w:kern w:val="0"/>
      <w:lang w:val="en-GB"/>
    </w:rPr>
  </w:style>
  <w:style w:type="paragraph" w:styleId="ab">
    <w:name w:val="List"/>
    <w:basedOn w:val="a"/>
    <w:uiPriority w:val="99"/>
    <w:semiHidden/>
    <w:unhideWhenUsed/>
    <w:rsid w:val="008423E8"/>
    <w:pPr>
      <w:ind w:left="200" w:hangingChars="200" w:hanging="200"/>
      <w:contextualSpacing/>
    </w:pPr>
  </w:style>
  <w:style w:type="paragraph" w:styleId="ac">
    <w:name w:val="Balloon Text"/>
    <w:basedOn w:val="a"/>
    <w:link w:val="ad"/>
    <w:uiPriority w:val="99"/>
    <w:semiHidden/>
    <w:unhideWhenUsed/>
    <w:rsid w:val="008423E8"/>
    <w:rPr>
      <w:sz w:val="18"/>
      <w:szCs w:val="18"/>
    </w:rPr>
  </w:style>
  <w:style w:type="character" w:customStyle="1" w:styleId="ad">
    <w:name w:val="批注框文本 字符"/>
    <w:basedOn w:val="a1"/>
    <w:link w:val="ac"/>
    <w:uiPriority w:val="99"/>
    <w:semiHidden/>
    <w:rsid w:val="008423E8"/>
    <w:rPr>
      <w:sz w:val="18"/>
      <w:szCs w:val="18"/>
    </w:rPr>
  </w:style>
  <w:style w:type="paragraph" w:customStyle="1" w:styleId="NO">
    <w:name w:val="NO"/>
    <w:basedOn w:val="a"/>
    <w:link w:val="NOChar"/>
    <w:rsid w:val="004A7B2B"/>
    <w:pPr>
      <w:keepLines/>
      <w:widowControl/>
      <w:overflowPunct w:val="0"/>
      <w:autoSpaceDE w:val="0"/>
      <w:autoSpaceDN w:val="0"/>
      <w:adjustRightInd w:val="0"/>
      <w:spacing w:before="40" w:after="40"/>
      <w:ind w:left="1135" w:hanging="851"/>
      <w:textAlignment w:val="baseline"/>
    </w:pPr>
    <w:rPr>
      <w:rFonts w:ascii="Times New Roman" w:eastAsia="宋体" w:hAnsi="Times New Roman" w:cs="Times New Roman"/>
      <w:kern w:val="0"/>
      <w:sz w:val="18"/>
      <w:lang w:val="en-GB"/>
    </w:rPr>
  </w:style>
  <w:style w:type="character" w:customStyle="1" w:styleId="NOChar">
    <w:name w:val="NO Char"/>
    <w:link w:val="NO"/>
    <w:rsid w:val="004A7B2B"/>
    <w:rPr>
      <w:rFonts w:ascii="Times New Roman" w:eastAsia="宋体" w:hAnsi="Times New Roman" w:cs="Times New Roman"/>
      <w:kern w:val="0"/>
      <w:sz w:val="18"/>
      <w:lang w:val="en-GB"/>
    </w:rPr>
  </w:style>
  <w:style w:type="paragraph" w:styleId="ae">
    <w:name w:val="List Paragraph"/>
    <w:basedOn w:val="a"/>
    <w:uiPriority w:val="34"/>
    <w:qFormat/>
    <w:rsid w:val="004A7B2B"/>
    <w:pPr>
      <w:ind w:firstLineChars="200" w:firstLine="420"/>
    </w:pPr>
  </w:style>
  <w:style w:type="character" w:customStyle="1" w:styleId="apple-converted-space">
    <w:name w:val="apple-converted-space"/>
    <w:basedOn w:val="a1"/>
    <w:rsid w:val="00276A4D"/>
  </w:style>
  <w:style w:type="character" w:customStyle="1" w:styleId="src">
    <w:name w:val="src"/>
    <w:basedOn w:val="a1"/>
    <w:rsid w:val="00276A4D"/>
  </w:style>
  <w:style w:type="character" w:styleId="af">
    <w:name w:val="annotation reference"/>
    <w:basedOn w:val="a1"/>
    <w:uiPriority w:val="99"/>
    <w:semiHidden/>
    <w:unhideWhenUsed/>
    <w:rsid w:val="00B91054"/>
    <w:rPr>
      <w:sz w:val="21"/>
      <w:szCs w:val="21"/>
    </w:rPr>
  </w:style>
  <w:style w:type="paragraph" w:styleId="af0">
    <w:name w:val="annotation text"/>
    <w:basedOn w:val="a"/>
    <w:link w:val="af1"/>
    <w:uiPriority w:val="99"/>
    <w:semiHidden/>
    <w:unhideWhenUsed/>
    <w:rsid w:val="00B91054"/>
    <w:pPr>
      <w:jc w:val="left"/>
    </w:pPr>
  </w:style>
  <w:style w:type="character" w:customStyle="1" w:styleId="af1">
    <w:name w:val="批注文字 字符"/>
    <w:basedOn w:val="a1"/>
    <w:link w:val="af0"/>
    <w:uiPriority w:val="99"/>
    <w:semiHidden/>
    <w:rsid w:val="00B91054"/>
  </w:style>
  <w:style w:type="paragraph" w:styleId="af2">
    <w:name w:val="annotation subject"/>
    <w:basedOn w:val="af0"/>
    <w:next w:val="af0"/>
    <w:link w:val="af3"/>
    <w:uiPriority w:val="99"/>
    <w:semiHidden/>
    <w:unhideWhenUsed/>
    <w:rsid w:val="00B91054"/>
    <w:rPr>
      <w:b/>
      <w:bCs/>
    </w:rPr>
  </w:style>
  <w:style w:type="character" w:customStyle="1" w:styleId="af3">
    <w:name w:val="批注主题 字符"/>
    <w:basedOn w:val="af1"/>
    <w:link w:val="af2"/>
    <w:uiPriority w:val="99"/>
    <w:semiHidden/>
    <w:rsid w:val="00B91054"/>
    <w:rPr>
      <w:b/>
      <w:bCs/>
    </w:rPr>
  </w:style>
  <w:style w:type="paragraph" w:styleId="af4">
    <w:name w:val="Revision"/>
    <w:hidden/>
    <w:uiPriority w:val="99"/>
    <w:semiHidden/>
    <w:rsid w:val="00B91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761708">
      <w:bodyDiv w:val="1"/>
      <w:marLeft w:val="0"/>
      <w:marRight w:val="0"/>
      <w:marTop w:val="0"/>
      <w:marBottom w:val="0"/>
      <w:divBdr>
        <w:top w:val="none" w:sz="0" w:space="0" w:color="auto"/>
        <w:left w:val="none" w:sz="0" w:space="0" w:color="auto"/>
        <w:bottom w:val="none" w:sz="0" w:space="0" w:color="auto"/>
        <w:right w:val="none" w:sz="0" w:space="0" w:color="auto"/>
      </w:divBdr>
    </w:div>
    <w:div w:id="1214541629">
      <w:bodyDiv w:val="1"/>
      <w:marLeft w:val="0"/>
      <w:marRight w:val="0"/>
      <w:marTop w:val="0"/>
      <w:marBottom w:val="0"/>
      <w:divBdr>
        <w:top w:val="none" w:sz="0" w:space="0" w:color="auto"/>
        <w:left w:val="none" w:sz="0" w:space="0" w:color="auto"/>
        <w:bottom w:val="none" w:sz="0" w:space="0" w:color="auto"/>
        <w:right w:val="none" w:sz="0" w:space="0" w:color="auto"/>
      </w:divBdr>
    </w:div>
    <w:div w:id="2027057956">
      <w:bodyDiv w:val="1"/>
      <w:marLeft w:val="0"/>
      <w:marRight w:val="0"/>
      <w:marTop w:val="0"/>
      <w:marBottom w:val="0"/>
      <w:divBdr>
        <w:top w:val="none" w:sz="0" w:space="0" w:color="auto"/>
        <w:left w:val="none" w:sz="0" w:space="0" w:color="auto"/>
        <w:bottom w:val="none" w:sz="0" w:space="0" w:color="auto"/>
        <w:right w:val="none" w:sz="0" w:space="0" w:color="auto"/>
      </w:divBdr>
      <w:divsChild>
        <w:div w:id="641693147">
          <w:marLeft w:val="1080"/>
          <w:marRight w:val="0"/>
          <w:marTop w:val="100"/>
          <w:marBottom w:val="80"/>
          <w:divBdr>
            <w:top w:val="none" w:sz="0" w:space="0" w:color="auto"/>
            <w:left w:val="none" w:sz="0" w:space="0" w:color="auto"/>
            <w:bottom w:val="none" w:sz="0" w:space="0" w:color="auto"/>
            <w:right w:val="none" w:sz="0" w:space="0" w:color="auto"/>
          </w:divBdr>
        </w:div>
        <w:div w:id="685717924">
          <w:marLeft w:val="576"/>
          <w:marRight w:val="0"/>
          <w:marTop w:val="80"/>
          <w:marBottom w:val="80"/>
          <w:divBdr>
            <w:top w:val="none" w:sz="0" w:space="0" w:color="auto"/>
            <w:left w:val="none" w:sz="0" w:space="0" w:color="auto"/>
            <w:bottom w:val="none" w:sz="0" w:space="0" w:color="auto"/>
            <w:right w:val="none" w:sz="0" w:space="0" w:color="auto"/>
          </w:divBdr>
        </w:div>
        <w:div w:id="1525745236">
          <w:marLeft w:val="1080"/>
          <w:marRight w:val="0"/>
          <w:marTop w:val="100"/>
          <w:marBottom w:val="0"/>
          <w:divBdr>
            <w:top w:val="none" w:sz="0" w:space="0" w:color="auto"/>
            <w:left w:val="none" w:sz="0" w:space="0" w:color="auto"/>
            <w:bottom w:val="none" w:sz="0" w:space="0" w:color="auto"/>
            <w:right w:val="none" w:sz="0" w:space="0" w:color="auto"/>
          </w:divBdr>
        </w:div>
        <w:div w:id="1735813657">
          <w:marLeft w:val="360"/>
          <w:marRight w:val="0"/>
          <w:marTop w:val="200"/>
          <w:marBottom w:val="0"/>
          <w:divBdr>
            <w:top w:val="none" w:sz="0" w:space="0" w:color="auto"/>
            <w:left w:val="none" w:sz="0" w:space="0" w:color="auto"/>
            <w:bottom w:val="none" w:sz="0" w:space="0" w:color="auto"/>
            <w:right w:val="none" w:sz="0" w:space="0" w:color="auto"/>
          </w:divBdr>
        </w:div>
        <w:div w:id="2018918797">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179690-0BC6-4520-BB43-AE2FD28EF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551</Words>
  <Characters>3141</Characters>
  <Application>Microsoft Office Word</Application>
  <DocSecurity>0</DocSecurity>
  <Lines>26</Lines>
  <Paragraphs>7</Paragraphs>
  <ScaleCrop>false</ScaleCrop>
  <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c:creator>
  <cp:keywords/>
  <dc:description/>
  <cp:lastModifiedBy>Ziquan Hu</cp:lastModifiedBy>
  <cp:revision>3</cp:revision>
  <dcterms:created xsi:type="dcterms:W3CDTF">2020-08-07T05:46:00Z</dcterms:created>
  <dcterms:modified xsi:type="dcterms:W3CDTF">2020-08-07T05:51:00Z</dcterms:modified>
</cp:coreProperties>
</file>